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5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台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  <w:t>红外测温门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2.4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一、红外测温门</w:t>
      </w:r>
      <w:r>
        <w:rPr>
          <w:rFonts w:hint="eastAsia" w:ascii="宋体" w:hAnsi="宋体"/>
          <w:sz w:val="32"/>
          <w:szCs w:val="32"/>
        </w:rPr>
        <w:t>技术要求</w:t>
      </w:r>
    </w:p>
    <w:p>
      <w:pPr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具</w:t>
      </w:r>
      <w:r>
        <w:rPr>
          <w:rFonts w:hint="eastAsia" w:ascii="宋体" w:hAnsi="宋体"/>
          <w:sz w:val="32"/>
          <w:szCs w:val="32"/>
        </w:rPr>
        <w:t>有低温天气温度补偿功能，上下调节±1℃温度补偿</w:t>
      </w:r>
    </w:p>
    <w:p>
      <w:pPr>
        <w:ind w:left="638" w:leftChars="304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具有 LED 屏显示温度数值</w:t>
      </w:r>
    </w:p>
    <w:p>
      <w:pPr>
        <w:pStyle w:val="2"/>
        <w:ind w:firstLine="640" w:firstLineChars="200"/>
        <w:jc w:val="both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三种测温工作模式：高温、正常、补偿</w:t>
      </w:r>
    </w:p>
    <w:p>
      <w:pPr>
        <w:pStyle w:val="2"/>
        <w:ind w:firstLine="640" w:firstLineChars="200"/>
        <w:jc w:val="both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实时语音播报测温温度数值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，超出设定（37.3 度）高温连续报警</w:t>
      </w:r>
    </w:p>
    <w:p>
      <w:pPr>
        <w:pStyle w:val="2"/>
        <w:ind w:firstLine="640" w:firstLineChars="200"/>
        <w:jc w:val="both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非接触式测温探测头</w:t>
      </w:r>
    </w:p>
    <w:p>
      <w:pPr>
        <w:pStyle w:val="2"/>
        <w:ind w:firstLine="640" w:firstLineChars="200"/>
        <w:jc w:val="both"/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红外测温传感器温度范围：0-50℃，精度最高可达 0.1℃</w:t>
      </w:r>
    </w:p>
    <w:p>
      <w:pPr>
        <w:pStyle w:val="2"/>
        <w:ind w:firstLine="640" w:firstLineChars="200"/>
        <w:jc w:val="both"/>
        <w:rPr>
          <w:rFonts w:hint="default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检测时间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≤</w:t>
      </w:r>
      <w:r>
        <w:rPr>
          <w:rFonts w:hint="default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1 秒</w:t>
      </w:r>
    </w:p>
    <w:p>
      <w:pPr>
        <w:pStyle w:val="2"/>
        <w:ind w:firstLine="640" w:firstLineChars="200"/>
        <w:jc w:val="both"/>
        <w:rPr>
          <w:rFonts w:hint="default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专用测温主板，终身可免费升级</w:t>
      </w:r>
    </w:p>
    <w:p>
      <w:pPr>
        <w:ind w:left="638" w:leftChars="304" w:firstLine="0" w:firstLineChars="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产品售后服务承诺（投标人依据产品特性和需求自拟售后服务方案，含装机、使用培训等），供销合同以及投标厂商认为必须提供的其他资料、文件、证书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spacing w:line="520" w:lineRule="exact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35FCF"/>
    <w:rsid w:val="000455C5"/>
    <w:rsid w:val="00096F6E"/>
    <w:rsid w:val="002D5AD5"/>
    <w:rsid w:val="0037389F"/>
    <w:rsid w:val="005A0ACE"/>
    <w:rsid w:val="00870DB2"/>
    <w:rsid w:val="008A5854"/>
    <w:rsid w:val="00D71DC1"/>
    <w:rsid w:val="00F84AC3"/>
    <w:rsid w:val="033D0935"/>
    <w:rsid w:val="04845148"/>
    <w:rsid w:val="05880FA8"/>
    <w:rsid w:val="07A04761"/>
    <w:rsid w:val="08D14B7C"/>
    <w:rsid w:val="1125687B"/>
    <w:rsid w:val="14A27F29"/>
    <w:rsid w:val="14B05078"/>
    <w:rsid w:val="23837758"/>
    <w:rsid w:val="2450179B"/>
    <w:rsid w:val="24930B9F"/>
    <w:rsid w:val="29731F27"/>
    <w:rsid w:val="2E451BDE"/>
    <w:rsid w:val="30B71989"/>
    <w:rsid w:val="43581C41"/>
    <w:rsid w:val="43D67288"/>
    <w:rsid w:val="45F61E29"/>
    <w:rsid w:val="52B35FCF"/>
    <w:rsid w:val="54B7706C"/>
    <w:rsid w:val="55AA6DC5"/>
    <w:rsid w:val="582E73F8"/>
    <w:rsid w:val="5E803A82"/>
    <w:rsid w:val="62D63F51"/>
    <w:rsid w:val="666155C1"/>
    <w:rsid w:val="66655DBA"/>
    <w:rsid w:val="66AB397A"/>
    <w:rsid w:val="6A503AAC"/>
    <w:rsid w:val="6AFD1286"/>
    <w:rsid w:val="6AFE4026"/>
    <w:rsid w:val="6D535020"/>
    <w:rsid w:val="6FC5115C"/>
    <w:rsid w:val="71D8329F"/>
    <w:rsid w:val="73A54694"/>
    <w:rsid w:val="75444789"/>
    <w:rsid w:val="75F75CCA"/>
    <w:rsid w:val="77F53F7B"/>
    <w:rsid w:val="78E10245"/>
    <w:rsid w:val="7A9B3749"/>
    <w:rsid w:val="7D690AA3"/>
    <w:rsid w:val="7F1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2411</Words>
  <Characters>690</Characters>
  <Lines>5</Lines>
  <Paragraphs>6</Paragraphs>
  <TotalTime>21</TotalTime>
  <ScaleCrop>false</ScaleCrop>
  <LinksUpToDate>false</LinksUpToDate>
  <CharactersWithSpaces>3095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2018-08-09T03:05:00Z</dcterms:created>
  <dc:creator>Administrator</dc:creator>
  <cp:lastModifiedBy>rsrm</cp:lastModifiedBy>
  <dcterms:modified xsi:type="dcterms:W3CDTF">2021-10-21T08:50:49Z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FFE9C6BED55A4B1C9E13B3126F1E3338</vt:lpwstr>
  </property>
</Properties>
</file>