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SZRFYZB202407-125</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2024-2025年度车辆维修保养项目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2024-2025年度车辆维修保养项目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2024-2025年度车辆维修保养项目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3</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25</w:t>
      </w:r>
      <w:r>
        <w:rPr>
          <w:rStyle w:val="31"/>
          <w:rFonts w:hint="eastAsia" w:ascii="宋体" w:hAnsi="宋体" w:eastAsia="宋体" w:cs="宋体"/>
          <w:sz w:val="24"/>
          <w:szCs w:val="24"/>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rPr>
        <w:t>须提供二类以上（含二类）汽车维修资质证明材料</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029-33350583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朱</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一、 服务内容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陕西中医药大学第二附属医院</w:t>
      </w:r>
      <w:r>
        <w:rPr>
          <w:rFonts w:hint="eastAsia" w:ascii="宋体" w:hAnsi="宋体" w:eastAsia="宋体" w:cs="宋体"/>
          <w:b w:val="0"/>
          <w:bCs w:val="0"/>
          <w:sz w:val="24"/>
          <w:szCs w:val="24"/>
          <w:highlight w:val="none"/>
          <w:lang w:eastAsia="zh-CN"/>
        </w:rPr>
        <w:t>维修保养服务车辆共计</w:t>
      </w:r>
      <w:r>
        <w:rPr>
          <w:rFonts w:hint="eastAsia" w:ascii="宋体" w:hAnsi="宋体" w:cs="宋体"/>
          <w:b w:val="0"/>
          <w:bCs w:val="0"/>
          <w:sz w:val="24"/>
          <w:szCs w:val="24"/>
          <w:highlight w:val="none"/>
          <w:lang w:val="en-US" w:eastAsia="zh-CN"/>
        </w:rPr>
        <w:t>20</w:t>
      </w:r>
      <w:r>
        <w:rPr>
          <w:rFonts w:hint="eastAsia" w:ascii="宋体" w:hAnsi="宋体" w:eastAsia="宋体" w:cs="宋体"/>
          <w:b w:val="0"/>
          <w:bCs w:val="0"/>
          <w:sz w:val="24"/>
          <w:szCs w:val="24"/>
          <w:highlight w:val="none"/>
          <w:lang w:eastAsia="zh-CN"/>
        </w:rPr>
        <w:t>辆，</w:t>
      </w:r>
      <w:r>
        <w:rPr>
          <w:rFonts w:hint="eastAsia" w:ascii="宋体" w:hAnsi="宋体" w:cs="宋体"/>
          <w:b w:val="0"/>
          <w:bCs w:val="0"/>
          <w:sz w:val="24"/>
          <w:szCs w:val="24"/>
          <w:highlight w:val="none"/>
          <w:lang w:val="en-US" w:eastAsia="zh-CN"/>
        </w:rPr>
        <w:t>服务内容包括常规维护保养、故障维修及现场救援，</w:t>
      </w:r>
      <w:r>
        <w:rPr>
          <w:rFonts w:hint="eastAsia" w:ascii="宋体" w:hAnsi="宋体" w:eastAsia="宋体" w:cs="宋体"/>
          <w:b w:val="0"/>
          <w:bCs w:val="0"/>
          <w:sz w:val="24"/>
          <w:szCs w:val="24"/>
          <w:highlight w:val="none"/>
          <w:lang w:eastAsia="zh-CN"/>
        </w:rPr>
        <w:t>包括车辆及设备大修、中小修故障的专项维修，结合现场实际情况，对车辆配件、设备配件进行修复和更换，保证车辆安全平稳运行。具体维修维护数量以实际发生数量为准。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服务期</w:t>
      </w:r>
      <w:r>
        <w:rPr>
          <w:rFonts w:hint="eastAsia" w:ascii="宋体" w:hAnsi="宋体" w:cs="宋体"/>
          <w:b w:val="0"/>
          <w:bCs w:val="0"/>
          <w:sz w:val="24"/>
          <w:szCs w:val="24"/>
          <w:highlight w:val="none"/>
          <w:lang w:val="en-US" w:eastAsia="zh-CN"/>
        </w:rPr>
        <w:t>限</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lang w:eastAsia="zh-CN"/>
        </w:rPr>
        <w:t>自签署入围供应商</w:t>
      </w:r>
      <w:r>
        <w:rPr>
          <w:rFonts w:hint="eastAsia" w:ascii="宋体" w:hAnsi="宋体" w:cs="宋体"/>
          <w:b w:val="0"/>
          <w:bCs w:val="0"/>
          <w:sz w:val="24"/>
          <w:szCs w:val="24"/>
          <w:highlight w:val="none"/>
          <w:lang w:val="en-US" w:eastAsia="zh-CN"/>
        </w:rPr>
        <w:t>合同</w:t>
      </w:r>
      <w:r>
        <w:rPr>
          <w:rFonts w:hint="eastAsia" w:ascii="宋体" w:hAnsi="宋体" w:eastAsia="宋体" w:cs="宋体"/>
          <w:b w:val="0"/>
          <w:bCs w:val="0"/>
          <w:sz w:val="24"/>
          <w:szCs w:val="24"/>
          <w:highlight w:val="none"/>
          <w:lang w:eastAsia="zh-CN"/>
        </w:rPr>
        <w:t>之日起一年。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服务地点：陕西中医药大学第二附属医院秦都院区（咸阳市秦都区渭阳西路5号），西咸院区（沣西新城龙台观路831号）。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highlight w:val="none"/>
          <w:lang w:eastAsia="zh-CN"/>
        </w:rPr>
        <w:t xml:space="preserve">服务要求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1、具有车辆维修保养经验，拥有专业的维修车间，场地面积足以保证车辆正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常维修及停放。在维修车辆维修期间保证车辆安全，出现被盗、损坏等损失，由中标人全额赔偿。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2、具有24小时免费</w:t>
      </w:r>
      <w:r>
        <w:rPr>
          <w:rFonts w:hint="eastAsia" w:ascii="宋体" w:hAnsi="宋体" w:cs="宋体"/>
          <w:b w:val="0"/>
          <w:bCs w:val="0"/>
          <w:kern w:val="2"/>
          <w:sz w:val="24"/>
          <w:szCs w:val="24"/>
          <w:highlight w:val="none"/>
          <w:lang w:val="en-US" w:eastAsia="zh-CN" w:bidi="ar-SA"/>
        </w:rPr>
        <w:t>招标人所在市县区</w:t>
      </w:r>
      <w:r>
        <w:rPr>
          <w:rFonts w:hint="eastAsia" w:ascii="宋体" w:hAnsi="宋体" w:eastAsia="宋体" w:cs="宋体"/>
          <w:b w:val="0"/>
          <w:bCs w:val="0"/>
          <w:kern w:val="2"/>
          <w:sz w:val="24"/>
          <w:szCs w:val="24"/>
          <w:highlight w:val="none"/>
          <w:lang w:val="en-US" w:eastAsia="zh-CN" w:bidi="ar-SA"/>
        </w:rPr>
        <w:t>车辆故障救援的条件</w:t>
      </w:r>
      <w:r>
        <w:rPr>
          <w:rFonts w:hint="eastAsia" w:ascii="宋体" w:hAnsi="宋体" w:cs="宋体"/>
          <w:b w:val="0"/>
          <w:bCs w:val="0"/>
          <w:kern w:val="2"/>
          <w:sz w:val="24"/>
          <w:szCs w:val="24"/>
          <w:highlight w:val="none"/>
          <w:lang w:val="en-US" w:eastAsia="zh-CN" w:bidi="ar-SA"/>
        </w:rPr>
        <w:t>（含节假日），</w:t>
      </w:r>
      <w:r>
        <w:rPr>
          <w:rFonts w:hint="eastAsia" w:ascii="宋体" w:hAnsi="宋体" w:eastAsia="宋体" w:cs="宋体"/>
          <w:b w:val="0"/>
          <w:bCs w:val="0"/>
          <w:sz w:val="24"/>
          <w:szCs w:val="24"/>
          <w:highlight w:val="none"/>
          <w:lang w:eastAsia="zh-CN"/>
        </w:rPr>
        <w:t>设立应急电话，实行24小时专人值班制度。</w:t>
      </w:r>
      <w:r>
        <w:rPr>
          <w:rFonts w:hint="eastAsia" w:ascii="宋体" w:hAnsi="宋体" w:eastAsia="宋体" w:cs="宋体"/>
          <w:b w:val="0"/>
          <w:bCs w:val="0"/>
          <w:kern w:val="2"/>
          <w:sz w:val="24"/>
          <w:szCs w:val="24"/>
          <w:highlight w:val="none"/>
          <w:lang w:val="en-US" w:eastAsia="zh-CN" w:bidi="ar-SA"/>
        </w:rPr>
        <w:t>具备一定量常用汽配件的库存</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正常情况下，车辆小修、维护当天完成，大修不超过5天完成，整车大修不超过15天完成。</w:t>
      </w:r>
      <w:r>
        <w:rPr>
          <w:rFonts w:hint="eastAsia" w:ascii="宋体" w:hAnsi="宋体" w:eastAsia="宋体" w:cs="宋体"/>
          <w:b w:val="0"/>
          <w:bCs w:val="0"/>
          <w:kern w:val="2"/>
          <w:sz w:val="24"/>
          <w:szCs w:val="24"/>
          <w:lang w:val="en-US" w:eastAsia="zh-CN" w:bidi="ar-SA"/>
        </w:rPr>
        <w:t>应按</w:t>
      </w:r>
      <w:r>
        <w:rPr>
          <w:rFonts w:hint="eastAsia" w:ascii="宋体" w:hAnsi="宋体" w:cs="宋体"/>
          <w:b w:val="0"/>
          <w:bCs w:val="0"/>
          <w:kern w:val="2"/>
          <w:sz w:val="24"/>
          <w:szCs w:val="24"/>
          <w:lang w:val="en-US" w:eastAsia="zh-CN" w:bidi="ar-SA"/>
        </w:rPr>
        <w:t>招标人</w:t>
      </w:r>
      <w:r>
        <w:rPr>
          <w:rFonts w:hint="eastAsia" w:ascii="宋体" w:hAnsi="宋体" w:eastAsia="宋体" w:cs="宋体"/>
          <w:b w:val="0"/>
          <w:bCs w:val="0"/>
          <w:kern w:val="2"/>
          <w:sz w:val="24"/>
          <w:szCs w:val="24"/>
          <w:lang w:val="en-US" w:eastAsia="zh-CN" w:bidi="ar-SA"/>
        </w:rPr>
        <w:t>要求的时间段内完成车辆的维修和保养并交车</w:t>
      </w:r>
      <w:r>
        <w:rPr>
          <w:rFonts w:hint="eastAsia" w:ascii="宋体" w:hAnsi="宋体" w:cs="宋体"/>
          <w:b w:val="0"/>
          <w:bCs w:val="0"/>
          <w:kern w:val="2"/>
          <w:sz w:val="24"/>
          <w:szCs w:val="24"/>
          <w:lang w:val="en-US" w:eastAsia="zh-CN" w:bidi="ar-SA"/>
        </w:rPr>
        <w:t>，并</w:t>
      </w:r>
      <w:r>
        <w:rPr>
          <w:rFonts w:hint="eastAsia" w:ascii="宋体" w:hAnsi="宋体" w:eastAsia="宋体" w:cs="宋体"/>
          <w:b w:val="0"/>
          <w:bCs w:val="0"/>
          <w:kern w:val="2"/>
          <w:sz w:val="24"/>
          <w:szCs w:val="24"/>
          <w:lang w:val="en-US" w:eastAsia="zh-CN" w:bidi="ar-SA"/>
        </w:rPr>
        <w:t>建立详细的车辆维修台账。</w:t>
      </w:r>
      <w:r>
        <w:rPr>
          <w:rFonts w:hint="eastAsia" w:ascii="宋体" w:hAnsi="宋体" w:cs="宋体"/>
          <w:b w:val="0"/>
          <w:bCs w:val="0"/>
          <w:kern w:val="2"/>
          <w:sz w:val="24"/>
          <w:szCs w:val="24"/>
          <w:lang w:val="en-US" w:eastAsia="zh-CN" w:bidi="ar-SA"/>
        </w:rPr>
        <w:t>提供免费洗车服务。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3、投标人能提供应急服务需求，随时处理车辆突发故障。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sz w:val="24"/>
          <w:szCs w:val="24"/>
          <w:highlight w:val="none"/>
          <w:lang w:eastAsia="zh-CN"/>
        </w:rPr>
        <w:t xml:space="preserve">从事专项维修关键岗位的人员数量应满足生产需要，并取得行业主管部门颁发的从业资格证书、持证上岗。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 xml:space="preserve">技术负责人员应具备汽车维修或相关专业的中级以上专业技术职称。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、投标人提供的零配件必须由所维修车型制造厂直供、认可或授权生产的，</w:t>
      </w:r>
      <w:r>
        <w:rPr>
          <w:rFonts w:hint="eastAsia" w:ascii="宋体" w:hAnsi="宋体" w:eastAsia="宋体" w:cs="宋体"/>
          <w:b w:val="0"/>
          <w:bCs w:val="0"/>
          <w:kern w:val="2"/>
          <w:sz w:val="24"/>
          <w:szCs w:val="24"/>
          <w:lang w:val="en-US" w:eastAsia="zh-CN" w:bidi="ar-SA"/>
        </w:rPr>
        <w:t>辅助材料和工艺应符合制造厂的要求。投标人对更换的配件及车辆各种检修明确质保时间，因配件质量问题或维修技术问题引发车辆次生故障，须由投标人负责。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、车辆发生大的故障，投标人须先上报维修方案及初步评估维修费用。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highlight w:val="none"/>
          <w:lang w:eastAsia="zh-CN"/>
        </w:rPr>
        <w:t>不得因价格优惠而降低服务质量。</w:t>
      </w:r>
      <w:r>
        <w:rPr>
          <w:rFonts w:hint="eastAsia" w:ascii="宋体" w:hAnsi="宋体" w:cs="宋体"/>
          <w:b w:val="0"/>
          <w:bCs w:val="0"/>
          <w:kern w:val="2"/>
          <w:sz w:val="24"/>
          <w:szCs w:val="24"/>
          <w:highlight w:val="none"/>
          <w:lang w:val="en-US" w:eastAsia="zh-CN" w:bidi="ar-SA"/>
        </w:rPr>
        <w:t>合同外的</w:t>
      </w:r>
      <w:r>
        <w:rPr>
          <w:rFonts w:hint="eastAsia" w:ascii="宋体" w:hAnsi="宋体" w:eastAsia="宋体" w:cs="宋体"/>
          <w:b w:val="0"/>
          <w:bCs w:val="0"/>
          <w:kern w:val="2"/>
          <w:sz w:val="24"/>
          <w:szCs w:val="24"/>
          <w:highlight w:val="none"/>
          <w:lang w:val="en-US" w:eastAsia="zh-CN" w:bidi="ar-SA"/>
        </w:rPr>
        <w:t>车辆配件报价、加工件报价等，须</w:t>
      </w:r>
      <w:r>
        <w:rPr>
          <w:rFonts w:hint="eastAsia" w:ascii="宋体" w:hAnsi="宋体" w:cs="宋体"/>
          <w:b w:val="0"/>
          <w:bCs w:val="0"/>
          <w:kern w:val="2"/>
          <w:sz w:val="24"/>
          <w:szCs w:val="24"/>
          <w:highlight w:val="none"/>
          <w:lang w:val="en-US" w:eastAsia="zh-CN" w:bidi="ar-SA"/>
        </w:rPr>
        <w:t>招标人</w:t>
      </w:r>
      <w:r>
        <w:rPr>
          <w:rFonts w:hint="eastAsia" w:ascii="宋体" w:hAnsi="宋体" w:eastAsia="宋体" w:cs="宋体"/>
          <w:b w:val="0"/>
          <w:bCs w:val="0"/>
          <w:kern w:val="2"/>
          <w:sz w:val="24"/>
          <w:szCs w:val="24"/>
          <w:highlight w:val="none"/>
          <w:lang w:val="en-US" w:eastAsia="zh-CN" w:bidi="ar-SA"/>
        </w:rPr>
        <w:t>确认。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、若成交后，无法满足</w:t>
      </w:r>
      <w:r>
        <w:rPr>
          <w:rFonts w:hint="eastAsia" w:ascii="宋体" w:hAnsi="宋体" w:cs="宋体"/>
          <w:b w:val="0"/>
          <w:bCs w:val="0"/>
          <w:kern w:val="2"/>
          <w:sz w:val="24"/>
          <w:szCs w:val="24"/>
          <w:lang w:val="en-US" w:eastAsia="zh-CN" w:bidi="ar-SA"/>
        </w:rPr>
        <w:t>招标人</w:t>
      </w:r>
      <w:r>
        <w:rPr>
          <w:rFonts w:hint="eastAsia" w:ascii="宋体" w:hAnsi="宋体" w:eastAsia="宋体" w:cs="宋体"/>
          <w:b w:val="0"/>
          <w:bCs w:val="0"/>
          <w:kern w:val="2"/>
          <w:sz w:val="24"/>
          <w:szCs w:val="24"/>
          <w:lang w:val="en-US" w:eastAsia="zh-CN" w:bidi="ar-SA"/>
        </w:rPr>
        <w:t>的需求，</w:t>
      </w:r>
      <w:r>
        <w:rPr>
          <w:rFonts w:hint="eastAsia" w:ascii="宋体" w:hAnsi="宋体" w:cs="宋体"/>
          <w:b w:val="0"/>
          <w:bCs w:val="0"/>
          <w:kern w:val="2"/>
          <w:sz w:val="24"/>
          <w:szCs w:val="24"/>
          <w:lang w:val="en-US" w:eastAsia="zh-CN" w:bidi="ar-SA"/>
        </w:rPr>
        <w:t>招标人</w:t>
      </w:r>
      <w:r>
        <w:rPr>
          <w:rFonts w:hint="eastAsia" w:ascii="宋体" w:hAnsi="宋体" w:eastAsia="宋体" w:cs="宋体"/>
          <w:b w:val="0"/>
          <w:bCs w:val="0"/>
          <w:kern w:val="2"/>
          <w:sz w:val="24"/>
          <w:szCs w:val="24"/>
          <w:lang w:val="en-US" w:eastAsia="zh-CN" w:bidi="ar-SA"/>
        </w:rPr>
        <w:t>有权单方解除合同。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、投标人在维修生产中应遵守和执行</w:t>
      </w:r>
      <w:r>
        <w:rPr>
          <w:rFonts w:hint="eastAsia" w:ascii="宋体" w:hAnsi="宋体" w:cs="宋体"/>
          <w:b w:val="0"/>
          <w:bCs w:val="0"/>
          <w:kern w:val="2"/>
          <w:sz w:val="24"/>
          <w:szCs w:val="24"/>
          <w:lang w:val="en-US" w:eastAsia="zh-CN" w:bidi="ar-SA"/>
        </w:rPr>
        <w:t>相关</w:t>
      </w:r>
      <w:r>
        <w:rPr>
          <w:rFonts w:hint="eastAsia" w:ascii="宋体" w:hAnsi="宋体" w:eastAsia="宋体" w:cs="宋体"/>
          <w:b w:val="0"/>
          <w:bCs w:val="0"/>
          <w:kern w:val="2"/>
          <w:sz w:val="24"/>
          <w:szCs w:val="24"/>
          <w:lang w:val="en-US" w:eastAsia="zh-CN" w:bidi="ar-SA"/>
        </w:rPr>
        <w:t>国家和地方法规和标准，以保证维修质量。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11</w:t>
      </w:r>
      <w:r>
        <w:rPr>
          <w:rFonts w:hint="eastAsia" w:ascii="宋体" w:hAnsi="宋体" w:eastAsia="宋体" w:cs="宋体"/>
          <w:b w:val="0"/>
          <w:bCs w:val="0"/>
          <w:kern w:val="2"/>
          <w:sz w:val="24"/>
          <w:szCs w:val="24"/>
          <w:highlight w:val="none"/>
          <w:lang w:val="en-US" w:eastAsia="zh-CN" w:bidi="ar-SA"/>
        </w:rPr>
        <w:t>、维修出厂的车辆，实行出厂合格证和质量保证期制度。整车修理的车辆的质量保证期不少于</w:t>
      </w:r>
      <w:r>
        <w:rPr>
          <w:rFonts w:hint="eastAsia" w:ascii="宋体" w:hAnsi="宋体" w:cs="宋体"/>
          <w:b w:val="0"/>
          <w:bCs w:val="0"/>
          <w:kern w:val="2"/>
          <w:sz w:val="24"/>
          <w:szCs w:val="24"/>
          <w:highlight w:val="none"/>
          <w:lang w:val="en-US" w:eastAsia="zh-CN" w:bidi="ar-SA"/>
        </w:rPr>
        <w:t>1年</w:t>
      </w:r>
      <w:r>
        <w:rPr>
          <w:rFonts w:hint="eastAsia" w:ascii="宋体" w:hAnsi="宋体" w:eastAsia="宋体" w:cs="宋体"/>
          <w:b w:val="0"/>
          <w:bCs w:val="0"/>
          <w:kern w:val="2"/>
          <w:sz w:val="24"/>
          <w:szCs w:val="24"/>
          <w:highlight w:val="none"/>
          <w:lang w:val="en-US" w:eastAsia="zh-CN" w:bidi="ar-SA"/>
        </w:rPr>
        <w:t>（或行驶里程不少于2</w:t>
      </w:r>
      <w:r>
        <w:rPr>
          <w:rFonts w:hint="eastAsia" w:ascii="宋体" w:hAnsi="宋体" w:cs="宋体"/>
          <w:b w:val="0"/>
          <w:bCs w:val="0"/>
          <w:kern w:val="2"/>
          <w:sz w:val="24"/>
          <w:szCs w:val="24"/>
          <w:highlight w:val="none"/>
          <w:lang w:val="en-US" w:eastAsia="zh-CN" w:bidi="ar-SA"/>
        </w:rPr>
        <w:t>0000</w:t>
      </w:r>
      <w:r>
        <w:rPr>
          <w:rFonts w:hint="eastAsia" w:ascii="宋体" w:hAnsi="宋体" w:eastAsia="宋体" w:cs="宋体"/>
          <w:b w:val="0"/>
          <w:bCs w:val="0"/>
          <w:kern w:val="2"/>
          <w:sz w:val="24"/>
          <w:szCs w:val="24"/>
          <w:highlight w:val="none"/>
          <w:lang w:val="en-US" w:eastAsia="zh-CN" w:bidi="ar-SA"/>
        </w:rPr>
        <w:t>公里）；</w:t>
      </w:r>
      <w:r>
        <w:rPr>
          <w:rFonts w:hint="eastAsia" w:ascii="宋体" w:hAnsi="宋体" w:cs="宋体"/>
          <w:b w:val="0"/>
          <w:bCs w:val="0"/>
          <w:kern w:val="2"/>
          <w:sz w:val="24"/>
          <w:szCs w:val="24"/>
          <w:highlight w:val="none"/>
          <w:lang w:val="en-US" w:eastAsia="zh-CN" w:bidi="ar-SA"/>
        </w:rPr>
        <w:t>维护保养</w:t>
      </w:r>
      <w:r>
        <w:rPr>
          <w:rFonts w:hint="eastAsia" w:ascii="宋体" w:hAnsi="宋体" w:eastAsia="宋体" w:cs="宋体"/>
          <w:b w:val="0"/>
          <w:bCs w:val="0"/>
          <w:kern w:val="2"/>
          <w:sz w:val="24"/>
          <w:szCs w:val="24"/>
          <w:highlight w:val="none"/>
          <w:lang w:val="en-US" w:eastAsia="zh-CN" w:bidi="ar-SA"/>
        </w:rPr>
        <w:t>的车辆，质量保证期不少于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0天（或行驶里程不少于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000 公里）。在质量保证期内，因维修质量原因造成机动车无法正常使用，原维修厂家应及时无偿返修，不得故意拖延或者无理拒绝，车辆返修率要控制在3%以内。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、须建立“自检、互检、专检”制度。对维修的车辆实行自进厂派工作业、过程检验、装配、整车检测到合格出厂等全过程质量负责制。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13</w:t>
      </w:r>
      <w:r>
        <w:rPr>
          <w:rFonts w:hint="eastAsia" w:ascii="宋体" w:hAnsi="宋体" w:eastAsia="宋体" w:cs="宋体"/>
          <w:b w:val="0"/>
          <w:bCs w:val="0"/>
          <w:kern w:val="2"/>
          <w:sz w:val="24"/>
          <w:szCs w:val="24"/>
          <w:lang w:val="en-US" w:eastAsia="zh-CN" w:bidi="ar-SA"/>
        </w:rPr>
        <w:t>、凡可以维修的部件，不得以换代修；不得与相关人员串通，虚假修车或虚报维修项目，损害车属单位的利益。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、由于修理或配件质量问题而引起的车辆故障，由投标人进行保修或返修，所产生的所有费用由投标人承担。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、维修车辆所使用的零配件，必须是正厂零配件，确因特殊情况需使用副厂合格零配件的，应事先告知用户，并在维修单中注明</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在取得送修单位同意并保证车辆正常安全行驶的情况下方可使用，严格禁止使用假冒劣质零配件</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但车辆的关键部位，如：发动机、离合器、变速箱、转向系统、制动系统等禁止使用副厂零配件。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.维修的车辆出厂，必须经专门的质检技术人员按规定的程序进行检测，</w:t>
      </w:r>
      <w:r>
        <w:rPr>
          <w:rFonts w:hint="eastAsia" w:ascii="宋体" w:hAnsi="宋体" w:cs="宋体"/>
          <w:b w:val="0"/>
          <w:bCs w:val="0"/>
          <w:kern w:val="2"/>
          <w:sz w:val="24"/>
          <w:szCs w:val="24"/>
          <w:lang w:val="en-US" w:eastAsia="zh-CN" w:bidi="ar-SA"/>
        </w:rPr>
        <w:t>车辆关键部位维修出厂须</w:t>
      </w:r>
      <w:r>
        <w:rPr>
          <w:rFonts w:hint="eastAsia" w:ascii="宋体" w:hAnsi="宋体" w:eastAsia="宋体" w:cs="宋体"/>
          <w:b w:val="0"/>
          <w:bCs w:val="0"/>
          <w:kern w:val="2"/>
          <w:sz w:val="24"/>
          <w:szCs w:val="24"/>
          <w:highlight w:val="none"/>
          <w:lang w:val="en-US" w:eastAsia="zh-CN" w:bidi="ar-SA"/>
        </w:rPr>
        <w:t>开具</w:t>
      </w:r>
      <w:r>
        <w:rPr>
          <w:rFonts w:hint="eastAsia" w:ascii="宋体" w:hAnsi="宋体" w:cs="宋体"/>
          <w:b w:val="0"/>
          <w:bCs w:val="0"/>
          <w:kern w:val="2"/>
          <w:sz w:val="24"/>
          <w:szCs w:val="24"/>
          <w:highlight w:val="none"/>
          <w:lang w:val="en-US" w:eastAsia="zh-CN" w:bidi="ar-SA"/>
        </w:rPr>
        <w:t>检测合格出厂证明及</w:t>
      </w:r>
      <w:r>
        <w:rPr>
          <w:rFonts w:hint="eastAsia" w:ascii="宋体" w:hAnsi="宋体" w:eastAsia="宋体" w:cs="宋体"/>
          <w:b w:val="0"/>
          <w:bCs w:val="0"/>
          <w:kern w:val="2"/>
          <w:sz w:val="24"/>
          <w:szCs w:val="24"/>
          <w:highlight w:val="none"/>
          <w:lang w:val="en-US" w:eastAsia="zh-CN" w:bidi="ar-SA"/>
        </w:rPr>
        <w:t>质量保证书（列明详细清单）</w:t>
      </w:r>
      <w:r>
        <w:rPr>
          <w:rFonts w:hint="eastAsia" w:ascii="宋体" w:hAnsi="宋体" w:eastAsia="宋体" w:cs="宋体"/>
          <w:b w:val="0"/>
          <w:bCs w:val="0"/>
          <w:kern w:val="2"/>
          <w:sz w:val="24"/>
          <w:szCs w:val="24"/>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b w:val="0"/>
          <w:bCs w:val="0"/>
          <w:kern w:val="2"/>
          <w:sz w:val="24"/>
          <w:szCs w:val="24"/>
          <w:lang w:val="en-US" w:eastAsia="zh-CN" w:bidi="ar-SA"/>
        </w:rPr>
        <w:t>17、负责投标人所有车辆的年检。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18</w:t>
      </w:r>
      <w:r>
        <w:rPr>
          <w:rFonts w:hint="eastAsia" w:ascii="宋体" w:hAnsi="宋体" w:eastAsia="宋体" w:cs="宋体"/>
          <w:b w:val="0"/>
          <w:bCs w:val="0"/>
          <w:sz w:val="24"/>
          <w:szCs w:val="24"/>
          <w:highlight w:val="none"/>
          <w:lang w:eastAsia="zh-CN"/>
        </w:rPr>
        <w:t xml:space="preserve">、为了统一评定标准，供应商应报以下车型的维修工时费和配件价（原厂纯正备件）。 </w:t>
      </w:r>
    </w:p>
    <w:tbl>
      <w:tblPr>
        <w:tblStyle w:val="20"/>
        <w:tblW w:w="9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660"/>
        <w:gridCol w:w="1260"/>
        <w:gridCol w:w="2955"/>
        <w:gridCol w:w="1785"/>
        <w:gridCol w:w="95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车辆用途</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车牌号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车辆类型</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核定载人数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公务</w:t>
            </w:r>
            <w:r>
              <w:rPr>
                <w:rFonts w:hint="eastAsia" w:ascii="宋体" w:hAnsi="宋体" w:eastAsia="宋体" w:cs="宋体"/>
                <w:b/>
                <w:bCs/>
                <w:i w:val="0"/>
                <w:iCs w:val="0"/>
                <w:color w:val="000000"/>
                <w:kern w:val="0"/>
                <w:sz w:val="24"/>
                <w:szCs w:val="24"/>
                <w:u w:val="none"/>
                <w:lang w:val="en-US" w:eastAsia="zh-CN" w:bidi="ar"/>
              </w:rPr>
              <w:t>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陕DYY837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大众汽车牌SVW6440HGD</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陕DXZ016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ASX劲玄1998CC轻型客车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陕D10688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思威牌DHW6463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陕D0739G</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江淮牌HFC6500A1C8F</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陕DA7907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江铃牌JX6466LA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陕D5116G</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金杯牌SY5033XXY-D3SBH</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轻型厢式货车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陕D82995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金杯牌SY6521DS2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救护车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陕DM3236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长庆牌CQK5048XJHCY4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陕DM3266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长庆牌CQK5048XJHCY4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陕DSF120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春田牌ZZT5039XJH-4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陕D80L91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宇通牌ZK5041XJH5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陕D7150B</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宇通牌ZK5041XJH36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陕D25J30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宇通牌ZK5041XJH46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陕AN39L0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陕U3666X</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陕U3255J</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陕U593L0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通勤车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陕DB8252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宇通牌ZK6729DT51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陕DB8273</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宇通牌ZK6729DT5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陕DB8109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宇通牌ZK6729DT5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2019-12-10</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rPr>
        <w:t>须提供二类以上（含二类）汽车维修资质证明材料</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eastAsia="宋体" w:cs="宋体"/>
          <w:b/>
          <w:bCs/>
          <w:color w:val="auto"/>
          <w:kern w:val="2"/>
          <w:sz w:val="24"/>
          <w:szCs w:val="24"/>
          <w:highlight w:val="none"/>
          <w:u w:val="none"/>
          <w:lang w:val="en-US" w:eastAsia="zh-CN" w:bidi="ar-SA"/>
        </w:rPr>
        <w:t>五、投标文件编制与装订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185"/>
        <w:gridCol w:w="600"/>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napToGrid w:val="0"/>
                <w:kern w:val="0"/>
                <w:sz w:val="24"/>
                <w:szCs w:val="24"/>
                <w:highlight w:val="none"/>
                <w:lang w:val="en-US" w:eastAsia="zh-CN"/>
              </w:rPr>
            </w:pPr>
            <w:r>
              <w:rPr>
                <w:rFonts w:hint="eastAsia" w:ascii="宋体" w:hAnsi="宋体" w:eastAsia="宋体" w:cs="宋体"/>
                <w:b w:val="0"/>
                <w:bCs/>
                <w:snapToGrid w:val="0"/>
                <w:kern w:val="0"/>
                <w:sz w:val="24"/>
                <w:szCs w:val="24"/>
                <w:highlight w:val="none"/>
                <w:lang w:val="en-US" w:eastAsia="zh-CN"/>
              </w:rPr>
              <w:t>项别名称</w:t>
            </w:r>
          </w:p>
        </w:tc>
        <w:tc>
          <w:tcPr>
            <w:tcW w:w="17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napToGrid w:val="0"/>
                <w:kern w:val="0"/>
                <w:sz w:val="24"/>
                <w:szCs w:val="24"/>
                <w:highlight w:val="none"/>
                <w:lang w:val="en-US" w:eastAsia="zh-CN"/>
              </w:rPr>
            </w:pPr>
            <w:r>
              <w:rPr>
                <w:rFonts w:hint="eastAsia" w:ascii="宋体" w:hAnsi="宋体" w:eastAsia="宋体" w:cs="宋体"/>
                <w:b w:val="0"/>
                <w:bCs/>
                <w:snapToGrid w:val="0"/>
                <w:kern w:val="0"/>
                <w:sz w:val="24"/>
                <w:szCs w:val="24"/>
                <w:highlight w:val="none"/>
                <w:lang w:val="en-US" w:eastAsia="zh-CN"/>
              </w:rPr>
              <w:t>分项名称</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00"/>
                <w:kern w:val="0"/>
                <w:sz w:val="24"/>
                <w:szCs w:val="24"/>
                <w:vertAlign w:val="baseline"/>
                <w:lang w:val="en-US" w:eastAsia="zh-CN" w:bidi="ar"/>
              </w:rPr>
              <w:t>价格</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30</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维护保养报价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10</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有效供应商最低维修保养合计报价为基准价得</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 xml:space="preserve">分，其他各供应商的报价得分按下列公式计算：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（基准价/投标报价）×</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零配件报价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10</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有效供应商最低零配件投标备件合计报价为基准价得</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 xml:space="preserve">分，其他各供应商的报价得分按下列公式计算：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（基准价/投标报价）×</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工时费报价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10</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有效供应商最低投标工时费合计报价为基准价得</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 xml:space="preserve">分，其他各供应商的报价得分按下列公式计算：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（基准价/投标报价）×</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方案设备</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28</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服务方案</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7</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提供针对</w:t>
            </w:r>
            <w:r>
              <w:rPr>
                <w:rFonts w:hint="eastAsia" w:ascii="宋体" w:hAnsi="宋体" w:cs="宋体"/>
                <w:b w:val="0"/>
                <w:bCs/>
                <w:color w:val="000000"/>
                <w:kern w:val="0"/>
                <w:sz w:val="24"/>
                <w:szCs w:val="24"/>
                <w:lang w:val="en-US" w:eastAsia="zh-CN" w:bidi="ar"/>
              </w:rPr>
              <w:t>本项目</w:t>
            </w:r>
            <w:r>
              <w:rPr>
                <w:rFonts w:hint="eastAsia" w:ascii="宋体" w:hAnsi="宋体" w:eastAsia="宋体" w:cs="宋体"/>
                <w:b w:val="0"/>
                <w:bCs/>
                <w:color w:val="000000"/>
                <w:kern w:val="0"/>
                <w:sz w:val="24"/>
                <w:szCs w:val="24"/>
                <w:lang w:val="en-US" w:eastAsia="zh-CN" w:bidi="ar"/>
              </w:rPr>
              <w:t>的服务内容、服务标准、服务流程、响应时间等方面的服务方案。根据方案的全面性、完整性、可实施性进行横向比较，综合评审，得 0-7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救援应急方案</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5</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根据供应商提供的道路救援、</w:t>
            </w:r>
            <w:r>
              <w:rPr>
                <w:rFonts w:hint="eastAsia" w:ascii="宋体" w:hAnsi="宋体" w:cs="宋体"/>
                <w:b w:val="0"/>
                <w:bCs/>
                <w:color w:val="000000"/>
                <w:kern w:val="0"/>
                <w:sz w:val="24"/>
                <w:szCs w:val="24"/>
                <w:lang w:val="en-US" w:eastAsia="zh-CN" w:bidi="ar"/>
              </w:rPr>
              <w:t>应急资源的储备、</w:t>
            </w:r>
            <w:r>
              <w:rPr>
                <w:rFonts w:hint="eastAsia" w:ascii="宋体" w:hAnsi="宋体" w:eastAsia="宋体" w:cs="宋体"/>
                <w:b w:val="0"/>
                <w:bCs/>
                <w:color w:val="000000"/>
                <w:kern w:val="0"/>
                <w:sz w:val="24"/>
                <w:szCs w:val="24"/>
                <w:lang w:val="en-US" w:eastAsia="zh-CN" w:bidi="ar"/>
              </w:rPr>
              <w:t>应急处理方案</w:t>
            </w:r>
            <w:r>
              <w:rPr>
                <w:rFonts w:hint="eastAsia" w:ascii="宋体" w:hAnsi="宋体" w:cs="宋体"/>
                <w:b w:val="0"/>
                <w:bCs/>
                <w:color w:val="000000"/>
                <w:kern w:val="0"/>
                <w:sz w:val="24"/>
                <w:szCs w:val="24"/>
                <w:lang w:val="en-US" w:eastAsia="zh-CN" w:bidi="ar"/>
              </w:rPr>
              <w:t>、应急响应时间</w:t>
            </w:r>
            <w:r>
              <w:rPr>
                <w:rFonts w:hint="eastAsia" w:ascii="宋体" w:hAnsi="宋体" w:eastAsia="宋体" w:cs="宋体"/>
                <w:b w:val="0"/>
                <w:bCs/>
                <w:color w:val="000000"/>
                <w:kern w:val="0"/>
                <w:sz w:val="24"/>
                <w:szCs w:val="24"/>
                <w:lang w:val="en-US" w:eastAsia="zh-CN" w:bidi="ar"/>
              </w:rPr>
              <w:t>等情况，</w:t>
            </w:r>
            <w:bookmarkStart w:id="56" w:name="_GoBack"/>
            <w:bookmarkEnd w:id="56"/>
            <w:r>
              <w:rPr>
                <w:rFonts w:hint="eastAsia" w:ascii="宋体" w:hAnsi="宋体" w:eastAsia="宋体" w:cs="宋体"/>
                <w:b w:val="0"/>
                <w:bCs/>
                <w:color w:val="000000"/>
                <w:kern w:val="0"/>
                <w:sz w:val="24"/>
                <w:szCs w:val="24"/>
                <w:lang w:val="en-US" w:eastAsia="zh-CN" w:bidi="ar"/>
              </w:rPr>
              <w:t>根据方案的全面性、合理性、可实施性，进行横向比较，综合评审，得 0-</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零配件质量</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根据零</w:t>
            </w:r>
            <w:r>
              <w:rPr>
                <w:rFonts w:hint="eastAsia" w:ascii="宋体" w:hAnsi="宋体" w:eastAsia="宋体" w:cs="宋体"/>
                <w:b w:val="0"/>
                <w:bCs/>
                <w:color w:val="000000"/>
                <w:kern w:val="0"/>
                <w:sz w:val="24"/>
                <w:szCs w:val="24"/>
                <w:lang w:val="en-US" w:eastAsia="zh-CN" w:bidi="ar"/>
              </w:rPr>
              <w:t>配件货源渠道</w:t>
            </w:r>
            <w:r>
              <w:rPr>
                <w:rFonts w:hint="eastAsia" w:ascii="宋体" w:hAnsi="宋体" w:cs="宋体"/>
                <w:b w:val="0"/>
                <w:bCs/>
                <w:color w:val="000000"/>
                <w:kern w:val="0"/>
                <w:sz w:val="24"/>
                <w:szCs w:val="24"/>
                <w:lang w:val="en-US" w:eastAsia="zh-CN" w:bidi="ar"/>
              </w:rPr>
              <w:t>保障</w:t>
            </w:r>
            <w:r>
              <w:rPr>
                <w:rFonts w:hint="eastAsia" w:ascii="宋体" w:hAnsi="宋体" w:eastAsia="宋体" w:cs="宋体"/>
                <w:b w:val="0"/>
                <w:bCs/>
                <w:color w:val="000000"/>
                <w:kern w:val="0"/>
                <w:sz w:val="24"/>
                <w:szCs w:val="24"/>
                <w:lang w:val="en-US" w:eastAsia="zh-CN" w:bidi="ar"/>
              </w:rPr>
              <w:t>，质量保证，进行横向比较，综合评审，得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通用设备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根据所提供设备的种类、数量、性能</w:t>
            </w:r>
            <w:r>
              <w:rPr>
                <w:rFonts w:hint="eastAsia" w:ascii="宋体" w:hAnsi="宋体" w:cs="宋体"/>
                <w:b w:val="0"/>
                <w:bCs/>
                <w:color w:val="000000"/>
                <w:kern w:val="0"/>
                <w:sz w:val="24"/>
                <w:szCs w:val="24"/>
                <w:lang w:val="en-US" w:eastAsia="zh-CN" w:bidi="ar"/>
              </w:rPr>
              <w:t>，能充分保障维修高峰期的维修效率</w:t>
            </w:r>
            <w:r>
              <w:rPr>
                <w:rFonts w:hint="eastAsia" w:ascii="宋体" w:hAnsi="宋体" w:eastAsia="宋体" w:cs="宋体"/>
                <w:b w:val="0"/>
                <w:bCs/>
                <w:color w:val="000000"/>
                <w:kern w:val="0"/>
                <w:sz w:val="24"/>
                <w:szCs w:val="24"/>
                <w:lang w:val="en-US" w:eastAsia="zh-CN" w:bidi="ar"/>
              </w:rPr>
              <w:t>，进行横向比较，综合评审，得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专用设备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根据所提供设备的种类、数量、性能</w:t>
            </w:r>
            <w:r>
              <w:rPr>
                <w:rFonts w:hint="eastAsia" w:ascii="宋体" w:hAnsi="宋体" w:cs="宋体"/>
                <w:b w:val="0"/>
                <w:bCs/>
                <w:color w:val="000000"/>
                <w:kern w:val="0"/>
                <w:sz w:val="24"/>
                <w:szCs w:val="24"/>
                <w:lang w:val="en-US" w:eastAsia="zh-CN" w:bidi="ar"/>
              </w:rPr>
              <w:t>，能充分保障维修高峰期的维修效率</w:t>
            </w:r>
            <w:r>
              <w:rPr>
                <w:rFonts w:hint="eastAsia" w:ascii="宋体" w:hAnsi="宋体" w:eastAsia="宋体" w:cs="宋体"/>
                <w:b w:val="0"/>
                <w:bCs/>
                <w:color w:val="000000"/>
                <w:kern w:val="0"/>
                <w:sz w:val="24"/>
                <w:szCs w:val="24"/>
                <w:lang w:val="en-US" w:eastAsia="zh-CN" w:bidi="ar"/>
              </w:rPr>
              <w:t xml:space="preserve">，进行横向比较，综合评审，得 0-4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检测设备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根据所提供设备的种类、数量、性能</w:t>
            </w:r>
            <w:r>
              <w:rPr>
                <w:rFonts w:hint="eastAsia" w:ascii="宋体" w:hAnsi="宋体" w:cs="宋体"/>
                <w:b w:val="0"/>
                <w:bCs/>
                <w:color w:val="000000"/>
                <w:kern w:val="0"/>
                <w:sz w:val="24"/>
                <w:szCs w:val="24"/>
                <w:lang w:val="en-US" w:eastAsia="zh-CN" w:bidi="ar"/>
              </w:rPr>
              <w:t>，能充分保障维修高峰期的维修效率</w:t>
            </w:r>
            <w:r>
              <w:rPr>
                <w:rFonts w:hint="eastAsia" w:ascii="宋体" w:hAnsi="宋体" w:eastAsia="宋体" w:cs="宋体"/>
                <w:b w:val="0"/>
                <w:bCs/>
                <w:color w:val="000000"/>
                <w:kern w:val="0"/>
                <w:sz w:val="24"/>
                <w:szCs w:val="24"/>
                <w:lang w:val="en-US" w:eastAsia="zh-CN" w:bidi="ar"/>
              </w:rPr>
              <w:t xml:space="preserve">，进行横向比较，综合评审，得 0-4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人员</w:t>
            </w:r>
            <w:r>
              <w:rPr>
                <w:rFonts w:hint="eastAsia" w:ascii="宋体" w:hAnsi="宋体" w:cs="宋体"/>
                <w:b w:val="0"/>
                <w:bCs/>
                <w:color w:val="000000"/>
                <w:kern w:val="0"/>
                <w:sz w:val="24"/>
                <w:szCs w:val="24"/>
                <w:vertAlign w:val="baseline"/>
                <w:lang w:val="en-US" w:eastAsia="zh-CN" w:bidi="ar"/>
              </w:rPr>
              <w:t>投入</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（12分）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管理人员</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企业管理负责人、技术负责人员、质量检验人员、业务和价格核算人员。根据人员岗位配备，</w:t>
            </w:r>
            <w:r>
              <w:rPr>
                <w:rFonts w:hint="eastAsia" w:ascii="宋体" w:hAnsi="宋体" w:cs="宋体"/>
                <w:b w:val="0"/>
                <w:bCs/>
                <w:color w:val="000000"/>
                <w:kern w:val="0"/>
                <w:sz w:val="24"/>
                <w:szCs w:val="24"/>
                <w:lang w:val="en-US" w:eastAsia="zh-CN" w:bidi="ar"/>
              </w:rPr>
              <w:t>架构合理，</w:t>
            </w:r>
            <w:r>
              <w:rPr>
                <w:rFonts w:hint="eastAsia" w:ascii="宋体" w:hAnsi="宋体" w:eastAsia="宋体" w:cs="宋体"/>
                <w:b w:val="0"/>
                <w:bCs/>
                <w:color w:val="000000"/>
                <w:kern w:val="0"/>
                <w:sz w:val="24"/>
                <w:szCs w:val="24"/>
                <w:lang w:val="en-US" w:eastAsia="zh-CN" w:bidi="ar"/>
              </w:rPr>
              <w:t>技术能力、职称情况、从业经验等方面，横向比较，综合评审，得0-</w:t>
            </w:r>
            <w:r>
              <w:rPr>
                <w:rFonts w:hint="eastAsia" w:ascii="宋体"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维修人员</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9</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highlight w:val="none"/>
                <w:lang w:val="en-US" w:eastAsia="zh-CN" w:bidi="ar"/>
              </w:rPr>
              <w:t>从事机修、电器、钣金、涂漆的维修技术人员。提供 1 个一级职业资格证书计2分，最高得4分；提供</w:t>
            </w:r>
            <w:r>
              <w:rPr>
                <w:rFonts w:hint="eastAsia" w:ascii="宋体" w:hAnsi="宋体" w:cs="宋体"/>
                <w:b w:val="0"/>
                <w:bCs/>
                <w:color w:val="000000"/>
                <w:kern w:val="0"/>
                <w:sz w:val="24"/>
                <w:szCs w:val="24"/>
                <w:highlight w:val="none"/>
                <w:lang w:val="en-US" w:eastAsia="zh-CN" w:bidi="ar"/>
              </w:rPr>
              <w:t>1</w:t>
            </w:r>
            <w:r>
              <w:rPr>
                <w:rFonts w:hint="eastAsia" w:ascii="宋体" w:hAnsi="宋体" w:eastAsia="宋体" w:cs="宋体"/>
                <w:b w:val="0"/>
                <w:bCs/>
                <w:color w:val="000000"/>
                <w:kern w:val="0"/>
                <w:sz w:val="24"/>
                <w:szCs w:val="24"/>
                <w:highlight w:val="none"/>
                <w:lang w:val="en-US" w:eastAsia="zh-CN" w:bidi="ar"/>
              </w:rPr>
              <w:t>个二级职业资格证书计</w:t>
            </w:r>
            <w:r>
              <w:rPr>
                <w:rFonts w:hint="eastAsia" w:ascii="宋体" w:hAnsi="宋体" w:cs="宋体"/>
                <w:b w:val="0"/>
                <w:bCs/>
                <w:color w:val="000000"/>
                <w:kern w:val="0"/>
                <w:sz w:val="24"/>
                <w:szCs w:val="24"/>
                <w:highlight w:val="none"/>
                <w:lang w:val="en-US" w:eastAsia="zh-CN" w:bidi="ar"/>
              </w:rPr>
              <w:t>1</w:t>
            </w:r>
            <w:r>
              <w:rPr>
                <w:rFonts w:hint="eastAsia" w:ascii="宋体" w:hAnsi="宋体" w:eastAsia="宋体" w:cs="宋体"/>
                <w:b w:val="0"/>
                <w:bCs/>
                <w:color w:val="000000"/>
                <w:kern w:val="0"/>
                <w:sz w:val="24"/>
                <w:szCs w:val="24"/>
                <w:highlight w:val="none"/>
                <w:lang w:val="en-US" w:eastAsia="zh-CN" w:bidi="ar"/>
              </w:rPr>
              <w:t>分，最高得</w:t>
            </w:r>
            <w:r>
              <w:rPr>
                <w:rFonts w:hint="eastAsia" w:ascii="宋体" w:hAnsi="宋体" w:cs="宋体"/>
                <w:b w:val="0"/>
                <w:bCs/>
                <w:color w:val="000000"/>
                <w:kern w:val="0"/>
                <w:sz w:val="24"/>
                <w:szCs w:val="24"/>
                <w:highlight w:val="none"/>
                <w:lang w:val="en-US" w:eastAsia="zh-CN" w:bidi="ar"/>
              </w:rPr>
              <w:t>3</w:t>
            </w:r>
            <w:r>
              <w:rPr>
                <w:rFonts w:hint="eastAsia" w:ascii="宋体" w:hAnsi="宋体" w:eastAsia="宋体" w:cs="宋体"/>
                <w:b w:val="0"/>
                <w:bCs/>
                <w:color w:val="000000"/>
                <w:kern w:val="0"/>
                <w:sz w:val="24"/>
                <w:szCs w:val="24"/>
                <w:highlight w:val="none"/>
                <w:lang w:val="en-US" w:eastAsia="zh-CN" w:bidi="ar"/>
              </w:rPr>
              <w:t>分；提供</w:t>
            </w:r>
            <w:r>
              <w:rPr>
                <w:rFonts w:hint="eastAsia" w:ascii="宋体" w:hAnsi="宋体" w:cs="宋体"/>
                <w:b w:val="0"/>
                <w:bCs/>
                <w:color w:val="000000"/>
                <w:kern w:val="0"/>
                <w:sz w:val="24"/>
                <w:szCs w:val="24"/>
                <w:highlight w:val="none"/>
                <w:lang w:val="en-US" w:eastAsia="zh-CN" w:bidi="ar"/>
              </w:rPr>
              <w:t>1</w:t>
            </w:r>
            <w:r>
              <w:rPr>
                <w:rFonts w:hint="eastAsia" w:ascii="宋体" w:hAnsi="宋体" w:eastAsia="宋体" w:cs="宋体"/>
                <w:b w:val="0"/>
                <w:bCs/>
                <w:color w:val="000000"/>
                <w:kern w:val="0"/>
                <w:sz w:val="24"/>
                <w:szCs w:val="24"/>
                <w:highlight w:val="none"/>
                <w:lang w:val="en-US" w:eastAsia="zh-CN" w:bidi="ar"/>
              </w:rPr>
              <w:t>个三级职业资格证书计</w:t>
            </w:r>
            <w:r>
              <w:rPr>
                <w:rFonts w:hint="eastAsia" w:ascii="宋体" w:hAnsi="宋体" w:cs="宋体"/>
                <w:b w:val="0"/>
                <w:bCs/>
                <w:color w:val="000000"/>
                <w:kern w:val="0"/>
                <w:sz w:val="24"/>
                <w:szCs w:val="24"/>
                <w:highlight w:val="none"/>
                <w:lang w:val="en-US" w:eastAsia="zh-CN" w:bidi="ar"/>
              </w:rPr>
              <w:t>0.5</w:t>
            </w:r>
            <w:r>
              <w:rPr>
                <w:rFonts w:hint="eastAsia" w:ascii="宋体" w:hAnsi="宋体" w:eastAsia="宋体" w:cs="宋体"/>
                <w:b w:val="0"/>
                <w:bCs/>
                <w:color w:val="000000"/>
                <w:kern w:val="0"/>
                <w:sz w:val="24"/>
                <w:szCs w:val="24"/>
                <w:highlight w:val="none"/>
                <w:lang w:val="en-US" w:eastAsia="zh-CN" w:bidi="ar"/>
              </w:rPr>
              <w:t>分，最高得</w:t>
            </w:r>
            <w:r>
              <w:rPr>
                <w:rFonts w:hint="eastAsia" w:ascii="宋体" w:hAnsi="宋体" w:cs="宋体"/>
                <w:b w:val="0"/>
                <w:bCs/>
                <w:color w:val="000000"/>
                <w:kern w:val="0"/>
                <w:sz w:val="24"/>
                <w:szCs w:val="24"/>
                <w:highlight w:val="none"/>
                <w:lang w:val="en-US" w:eastAsia="zh-CN" w:bidi="ar"/>
              </w:rPr>
              <w:t>2</w:t>
            </w:r>
            <w:r>
              <w:rPr>
                <w:rFonts w:hint="eastAsia" w:ascii="宋体" w:hAnsi="宋体" w:eastAsia="宋体" w:cs="宋体"/>
                <w:b w:val="0"/>
                <w:bCs/>
                <w:color w:val="000000"/>
                <w:kern w:val="0"/>
                <w:sz w:val="24"/>
                <w:szCs w:val="24"/>
                <w:highlight w:val="none"/>
                <w:lang w:val="en-US" w:eastAsia="zh-CN" w:bidi="ar"/>
              </w:rPr>
              <w:t>分；职业资格证书数不满足最低要求不得分，本项满分为</w:t>
            </w:r>
            <w:r>
              <w:rPr>
                <w:rFonts w:hint="eastAsia" w:ascii="宋体" w:hAnsi="宋体" w:cs="宋体"/>
                <w:b w:val="0"/>
                <w:bCs/>
                <w:color w:val="000000"/>
                <w:kern w:val="0"/>
                <w:sz w:val="24"/>
                <w:szCs w:val="24"/>
                <w:highlight w:val="none"/>
                <w:lang w:val="en-US" w:eastAsia="zh-CN" w:bidi="ar"/>
              </w:rPr>
              <w:t>9</w:t>
            </w:r>
            <w:r>
              <w:rPr>
                <w:rFonts w:hint="eastAsia" w:ascii="宋体" w:hAnsi="宋体" w:eastAsia="宋体" w:cs="宋体"/>
                <w:b w:val="0"/>
                <w:bCs/>
                <w:color w:val="000000"/>
                <w:kern w:val="0"/>
                <w:sz w:val="24"/>
                <w:szCs w:val="24"/>
                <w:highlight w:val="none"/>
                <w:lang w:val="en-US" w:eastAsia="zh-CN"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组织管理</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（6分）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管理制度</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6</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 xml:space="preserve">供应商具有良好的内控制度和健全的人员管理制度。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 xml:space="preserve">1、具有质量管理制度、安全生产管理制度、车辆维修档案管理制度、设备管理制度、配件管理制度等制度，横向比较，得 0-2 分；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 xml:space="preserve">2、具有自查制度、内控制度、保密制度、廉洁敬业等制度，横向比较，得 0-2 分；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3、具有员工日常管理办法、奖惩措施、人员培训等制度，横向比较，得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企业实力</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（16分）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企业能力</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 xml:space="preserve">从企业实景图片介绍、企业综合形象、维修经验、修理车型种类能力等方面，进行横向比较，综合评审，得 0-3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经营维修场所</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根据供应商提供的维修厂房、工位、停车场、客户接待休息室、设施条件的相关实景图片及描述，进行横向比较，综合评审，得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送修时间及场地距离本区域的距离</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5</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default" w:ascii="宋体" w:hAnsi="宋体" w:eastAsia="宋体" w:cs="宋体"/>
                <w:b w:val="0"/>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根据各供应商提供的送修时间长短，维修场地距离本区域的距离等方面，</w:t>
            </w:r>
            <w:r>
              <w:rPr>
                <w:rFonts w:hint="eastAsia" w:ascii="宋体" w:hAnsi="宋体" w:eastAsia="宋体" w:cs="宋体"/>
                <w:b w:val="0"/>
                <w:bCs/>
                <w:color w:val="000000"/>
                <w:kern w:val="0"/>
                <w:sz w:val="24"/>
                <w:szCs w:val="24"/>
                <w:lang w:val="en-US" w:eastAsia="zh-CN" w:bidi="ar"/>
              </w:rPr>
              <w:t>进行横向比较，综合评审，得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业绩</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5</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提供20</w:t>
            </w:r>
            <w:r>
              <w:rPr>
                <w:rFonts w:hint="eastAsia" w:ascii="宋体" w:hAnsi="宋体" w:cs="宋体"/>
                <w:b w:val="0"/>
                <w:bCs/>
                <w:color w:val="000000"/>
                <w:kern w:val="0"/>
                <w:sz w:val="24"/>
                <w:szCs w:val="24"/>
                <w:lang w:val="en-US" w:eastAsia="zh-CN" w:bidi="ar"/>
              </w:rPr>
              <w:t>21</w:t>
            </w:r>
            <w:r>
              <w:rPr>
                <w:rFonts w:hint="eastAsia" w:ascii="宋体" w:hAnsi="宋体" w:eastAsia="宋体" w:cs="宋体"/>
                <w:b w:val="0"/>
                <w:bCs/>
                <w:color w:val="000000"/>
                <w:kern w:val="0"/>
                <w:sz w:val="24"/>
                <w:szCs w:val="24"/>
                <w:lang w:val="en-US" w:eastAsia="zh-CN" w:bidi="ar"/>
              </w:rPr>
              <w:t>年1月1日以来类似项目业绩（以合同签订日期为准，并加盖投标人公章的合同关键页复印件为计分依据），每份合格业绩合同计</w:t>
            </w: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分，满分</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安全环境保护</w:t>
            </w: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6</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安全防控</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从安全保护措施、安全防护设施设备、安全生产应急预案三个方面，进行横向比较，综合评审，得0-</w:t>
            </w:r>
            <w:r>
              <w:rPr>
                <w:rFonts w:hint="eastAsia" w:ascii="宋体"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环保措施</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从环境保护措施、环境防护设施设备、环境保护应急预案三个方面，进行横向比较，综合评审，得0-</w:t>
            </w:r>
            <w:r>
              <w:rPr>
                <w:rFonts w:hint="eastAsia" w:ascii="宋体"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服务承诺</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2</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供应商可根据自身情况提供的增值服务、优惠条件等承诺，进行横向比较，综合评审，得0-</w:t>
            </w: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分。</w:t>
            </w:r>
          </w:p>
        </w:tc>
      </w:tr>
      <w:bookmarkEnd w:id="2"/>
      <w:bookmarkEnd w:id="3"/>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入围供应商</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入围供应商</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栗文彬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cs="宋体"/>
          <w:sz w:val="24"/>
          <w:highlight w:val="none"/>
        </w:rPr>
        <w:t>其注册登记地址为：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法定代表人为：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keepNext w:val="0"/>
        <w:keepLines w:val="0"/>
        <w:pageBreakBefore w:val="0"/>
        <w:kinsoku/>
        <w:wordWrap/>
        <w:overflowPunct/>
        <w:topLinePunct w:val="0"/>
        <w:bidi w:val="0"/>
        <w:spacing w:beforeAutospacing="0" w:line="360" w:lineRule="auto"/>
        <w:ind w:left="0" w:leftChars="0" w:firstLine="480" w:firstLineChars="200"/>
        <w:jc w:val="left"/>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根据《中华人民共和国</w:t>
      </w:r>
      <w:r>
        <w:rPr>
          <w:rFonts w:hint="eastAsia" w:ascii="宋体" w:hAnsi="宋体" w:cs="宋体"/>
          <w:sz w:val="24"/>
          <w:szCs w:val="24"/>
          <w:highlight w:val="none"/>
          <w:lang w:val="zh-CN"/>
        </w:rPr>
        <w:t>民法典</w:t>
      </w:r>
      <w:r>
        <w:rPr>
          <w:rFonts w:hint="eastAsia" w:ascii="宋体" w:hAnsi="宋体" w:eastAsia="宋体" w:cs="宋体"/>
          <w:sz w:val="24"/>
          <w:szCs w:val="24"/>
          <w:highlight w:val="none"/>
          <w:lang w:val="zh-CN"/>
        </w:rPr>
        <w:t>》及国家有关法规规定，结合陕西中医药大学第二附属医院2024-2025年度车辆维修保养项目工作，经双方协商一致，签订本合同。</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入围单位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（1）名  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  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项目负责人</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  话：</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合同</w:t>
      </w:r>
      <w:r>
        <w:rPr>
          <w:rFonts w:hint="eastAsia" w:ascii="宋体" w:hAnsi="宋体" w:eastAsia="宋体" w:cs="宋体"/>
          <w:b/>
          <w:bCs/>
          <w:sz w:val="24"/>
          <w:szCs w:val="24"/>
          <w:highlight w:val="none"/>
        </w:rPr>
        <w:t>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签订之日起</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年，即  年  月  日至  年  月  日。</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范围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1、凡维修车辆（出示加盖单位公章的维修委托单）均可在乙方进行维修和保养，乙方应实行二十四小时维修接待及故障车辆路途</w:t>
      </w:r>
      <w:r>
        <w:rPr>
          <w:rFonts w:hint="eastAsia" w:ascii="宋体" w:hAnsi="宋体" w:cs="宋体"/>
          <w:b w:val="0"/>
          <w:bCs w:val="0"/>
          <w:sz w:val="24"/>
          <w:szCs w:val="24"/>
          <w:highlight w:val="none"/>
          <w:lang w:val="en-US" w:eastAsia="zh-CN"/>
        </w:rPr>
        <w:t>免费</w:t>
      </w:r>
      <w:r>
        <w:rPr>
          <w:rFonts w:hint="eastAsia" w:ascii="宋体" w:hAnsi="宋体" w:eastAsia="宋体" w:cs="宋体"/>
          <w:b w:val="0"/>
          <w:bCs w:val="0"/>
          <w:sz w:val="24"/>
          <w:szCs w:val="24"/>
          <w:highlight w:val="none"/>
          <w:lang w:val="en-US" w:eastAsia="zh-CN"/>
        </w:rPr>
        <w:t>施救工作，并在</w:t>
      </w:r>
      <w:r>
        <w:rPr>
          <w:rFonts w:hint="eastAsia" w:ascii="宋体" w:hAnsi="宋体" w:cs="宋体"/>
          <w:b w:val="0"/>
          <w:bCs w:val="0"/>
          <w:sz w:val="24"/>
          <w:szCs w:val="24"/>
          <w:highlight w:val="none"/>
          <w:lang w:val="en-US" w:eastAsia="zh-CN"/>
        </w:rPr>
        <w:t>咸阳市区及县区</w:t>
      </w:r>
      <w:r>
        <w:rPr>
          <w:rFonts w:hint="eastAsia" w:ascii="宋体" w:hAnsi="宋体" w:eastAsia="宋体" w:cs="宋体"/>
          <w:b w:val="0"/>
          <w:bCs w:val="0"/>
          <w:sz w:val="24"/>
          <w:szCs w:val="24"/>
          <w:highlight w:val="none"/>
          <w:lang w:val="en-US" w:eastAsia="zh-CN"/>
        </w:rPr>
        <w:t>内实行免费施救。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乙方应对送修车辆的《维修委托单》内容进行认真细致的检查，包括车属单位、车型、车牌号码、送修时间、维修明细、经办人员签章等；若费用较高时（一次维修费用超过1000元），应得到甲方认可方能进行检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3、凡在乙方修理的车辆，一般不准转厂修理。乙方要根据车辆的情况，随到随修，不无故拖延修理周期，一般故障立即排除，</w:t>
      </w:r>
      <w:r>
        <w:rPr>
          <w:rFonts w:hint="eastAsia" w:ascii="宋体" w:hAnsi="宋体" w:cs="宋体"/>
          <w:b w:val="0"/>
          <w:bCs w:val="0"/>
          <w:sz w:val="24"/>
          <w:szCs w:val="24"/>
          <w:highlight w:val="none"/>
          <w:lang w:val="en-US" w:eastAsia="zh-CN"/>
        </w:rPr>
        <w:t>维护保养</w:t>
      </w:r>
      <w:r>
        <w:rPr>
          <w:rFonts w:hint="eastAsia" w:ascii="宋体" w:hAnsi="宋体" w:eastAsia="宋体" w:cs="宋体"/>
          <w:b w:val="0"/>
          <w:bCs w:val="0"/>
          <w:sz w:val="24"/>
          <w:szCs w:val="24"/>
          <w:highlight w:val="none"/>
          <w:lang w:val="en-US" w:eastAsia="zh-CN"/>
        </w:rPr>
        <w:t>一般不超过</w:t>
      </w: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小时，整车大修一般不超过</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日。</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、定点维修的管理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1、凡维修范围的车辆进厂维修，乙方应建立维修档案（含纸质和电脑档案），并及时、如实记录好该车进厂日期、公里数、大修次数、故障现象及维修内容。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、维修范围内的车辆维修需要更换配件，乙方应征得甲方现场认可，参与维修方案的制定及对更换配件的鉴定。对更换下的主要配件由车主单位处置。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、乙方应保证送修车辆的安全，造成偷盗等损失的要全额赔偿。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、乙方对使用的材料配件必须明确注明品牌、型号、产地，对没注明品牌、型号、产地的配件一律按市场最低价结算。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、乙方必须对所修车辆建立好维修档案，认真做好各项纪录，保管好原始单据，做好跟踪服务工作。</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质量标准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1、乙方维修的车辆出厂，必须符合国家有关质量标准，没有国家标准的，要达到行业部门标准，并对出厂车辆实行质量保证制度，凡因修理质量问题造成车辆故障或机件损坏，乙方负全部赔偿责任。若</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和乙方对维修质量发生分歧，由汽车维修行业管理部门或质量技术监督部门进行鉴定，鉴定费用由责任方承担。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2、乙方维修的车辆出厂，必须经专门的质检技术人员按规定的程序进行检测，</w:t>
      </w:r>
      <w:r>
        <w:rPr>
          <w:rFonts w:hint="eastAsia" w:ascii="宋体" w:hAnsi="宋体" w:cs="宋体"/>
          <w:sz w:val="24"/>
          <w:szCs w:val="24"/>
          <w:highlight w:val="none"/>
          <w:lang w:val="en-US" w:eastAsia="zh-CN"/>
        </w:rPr>
        <w:t>车辆关键部位维修出厂须</w:t>
      </w:r>
      <w:r>
        <w:rPr>
          <w:rFonts w:hint="eastAsia" w:ascii="宋体" w:hAnsi="宋体" w:eastAsia="宋体" w:cs="宋体"/>
          <w:b w:val="0"/>
          <w:bCs w:val="0"/>
          <w:kern w:val="2"/>
          <w:sz w:val="24"/>
          <w:szCs w:val="24"/>
          <w:highlight w:val="none"/>
          <w:lang w:val="en-US" w:eastAsia="zh-CN" w:bidi="ar-SA"/>
        </w:rPr>
        <w:t>开具</w:t>
      </w:r>
      <w:r>
        <w:rPr>
          <w:rFonts w:hint="eastAsia" w:ascii="宋体" w:hAnsi="宋体" w:cs="宋体"/>
          <w:b w:val="0"/>
          <w:bCs w:val="0"/>
          <w:kern w:val="2"/>
          <w:sz w:val="24"/>
          <w:szCs w:val="24"/>
          <w:highlight w:val="none"/>
          <w:lang w:val="en-US" w:eastAsia="zh-CN" w:bidi="ar-SA"/>
        </w:rPr>
        <w:t>检测合格出厂证明及</w:t>
      </w:r>
      <w:r>
        <w:rPr>
          <w:rFonts w:hint="eastAsia" w:ascii="宋体" w:hAnsi="宋体" w:eastAsia="宋体" w:cs="宋体"/>
          <w:b w:val="0"/>
          <w:bCs w:val="0"/>
          <w:kern w:val="2"/>
          <w:sz w:val="24"/>
          <w:szCs w:val="24"/>
          <w:highlight w:val="none"/>
          <w:lang w:val="en-US" w:eastAsia="zh-CN" w:bidi="ar-SA"/>
        </w:rPr>
        <w:t>质量保证书（列明详细清单）</w:t>
      </w:r>
      <w:r>
        <w:rPr>
          <w:rFonts w:hint="eastAsia" w:ascii="宋体" w:hAnsi="宋体" w:eastAsia="宋体" w:cs="宋体"/>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rPr>
        <w:t>3、</w:t>
      </w:r>
      <w:r>
        <w:rPr>
          <w:rFonts w:hint="eastAsia" w:ascii="宋体" w:hAnsi="宋体" w:eastAsia="宋体" w:cs="宋体"/>
          <w:b w:val="0"/>
          <w:bCs w:val="0"/>
          <w:kern w:val="2"/>
          <w:sz w:val="24"/>
          <w:szCs w:val="24"/>
          <w:highlight w:val="none"/>
          <w:lang w:val="en-US" w:eastAsia="zh-CN" w:bidi="ar-SA"/>
        </w:rPr>
        <w:t>维修车辆所使用的零配件，必须是正厂零配件，确因特殊情况需使用副厂合格零配件的，应事先告知用户，并在维修单中注明</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在取得送修单位同意并保证车辆正常安全行驶的情况下方可使用，严格禁止使用假冒劣质零配件</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但车辆的关键部位，如：发动机、离合器、变速箱、转向系统、制动系统等禁止使用副厂零配件。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维修出厂的车辆，实行出厂合格证和质量保证期制度。整车修理的车辆的质量保证期不少于</w:t>
      </w:r>
      <w:r>
        <w:rPr>
          <w:rFonts w:hint="eastAsia" w:ascii="宋体" w:hAnsi="宋体" w:cs="宋体"/>
          <w:b w:val="0"/>
          <w:bCs w:val="0"/>
          <w:kern w:val="2"/>
          <w:sz w:val="24"/>
          <w:szCs w:val="24"/>
          <w:highlight w:val="none"/>
          <w:lang w:val="en-US" w:eastAsia="zh-CN" w:bidi="ar-SA"/>
        </w:rPr>
        <w:t>1年</w:t>
      </w:r>
      <w:r>
        <w:rPr>
          <w:rFonts w:hint="eastAsia" w:ascii="宋体" w:hAnsi="宋体" w:eastAsia="宋体" w:cs="宋体"/>
          <w:b w:val="0"/>
          <w:bCs w:val="0"/>
          <w:kern w:val="2"/>
          <w:sz w:val="24"/>
          <w:szCs w:val="24"/>
          <w:highlight w:val="none"/>
          <w:lang w:val="en-US" w:eastAsia="zh-CN" w:bidi="ar-SA"/>
        </w:rPr>
        <w:t>（或行驶里程不少于2</w:t>
      </w:r>
      <w:r>
        <w:rPr>
          <w:rFonts w:hint="eastAsia" w:ascii="宋体" w:hAnsi="宋体" w:cs="宋体"/>
          <w:b w:val="0"/>
          <w:bCs w:val="0"/>
          <w:kern w:val="2"/>
          <w:sz w:val="24"/>
          <w:szCs w:val="24"/>
          <w:highlight w:val="none"/>
          <w:lang w:val="en-US" w:eastAsia="zh-CN" w:bidi="ar-SA"/>
        </w:rPr>
        <w:t>0000</w:t>
      </w:r>
      <w:r>
        <w:rPr>
          <w:rFonts w:hint="eastAsia" w:ascii="宋体" w:hAnsi="宋体" w:eastAsia="宋体" w:cs="宋体"/>
          <w:b w:val="0"/>
          <w:bCs w:val="0"/>
          <w:kern w:val="2"/>
          <w:sz w:val="24"/>
          <w:szCs w:val="24"/>
          <w:highlight w:val="none"/>
          <w:lang w:val="en-US" w:eastAsia="zh-CN" w:bidi="ar-SA"/>
        </w:rPr>
        <w:t>公里）；</w:t>
      </w:r>
      <w:r>
        <w:rPr>
          <w:rFonts w:hint="eastAsia" w:ascii="宋体" w:hAnsi="宋体" w:cs="宋体"/>
          <w:b w:val="0"/>
          <w:bCs w:val="0"/>
          <w:kern w:val="2"/>
          <w:sz w:val="24"/>
          <w:szCs w:val="24"/>
          <w:highlight w:val="none"/>
          <w:lang w:val="en-US" w:eastAsia="zh-CN" w:bidi="ar-SA"/>
        </w:rPr>
        <w:t>维护保养</w:t>
      </w:r>
      <w:r>
        <w:rPr>
          <w:rFonts w:hint="eastAsia" w:ascii="宋体" w:hAnsi="宋体" w:eastAsia="宋体" w:cs="宋体"/>
          <w:b w:val="0"/>
          <w:bCs w:val="0"/>
          <w:kern w:val="2"/>
          <w:sz w:val="24"/>
          <w:szCs w:val="24"/>
          <w:highlight w:val="none"/>
          <w:lang w:val="en-US" w:eastAsia="zh-CN" w:bidi="ar-SA"/>
        </w:rPr>
        <w:t>的车辆，质量保证期不少于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0天（或行驶里程不少于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000 公里）。在质量保证期内，因维修质量原因造成机动车无法正常使用，原维修厂家应及时无偿返修，不得故意拖延或者无理拒绝，车辆返修率要控制在3%以内。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、须建立“自检、互检、专检”制度。对维修的车辆实行自进厂派工作业、过程检验、装配、整车检测到合格出厂等全过程质量负责制。</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、合同价款、结算、付款方式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1、原则上结算以投标价为准。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2、配件不在清单范围内，维修更换前需请示甲方，待甲方同意后</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乙方需提供市场</w:t>
      </w:r>
      <w:r>
        <w:rPr>
          <w:rFonts w:hint="eastAsia" w:ascii="宋体" w:hAnsi="宋体" w:cs="宋体"/>
          <w:sz w:val="24"/>
          <w:szCs w:val="24"/>
          <w:highlight w:val="none"/>
          <w:lang w:val="en-US" w:eastAsia="zh-CN"/>
        </w:rPr>
        <w:t>价格</w:t>
      </w:r>
      <w:r>
        <w:rPr>
          <w:rFonts w:hint="eastAsia" w:ascii="宋体" w:hAnsi="宋体" w:eastAsia="宋体" w:cs="宋体"/>
          <w:sz w:val="24"/>
          <w:szCs w:val="24"/>
          <w:highlight w:val="none"/>
        </w:rPr>
        <w:t>证明供甲方确认，确定无误后方可维修更换。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、乙方维修车辆的</w:t>
      </w:r>
      <w:r>
        <w:rPr>
          <w:rFonts w:hint="eastAsia" w:ascii="宋体" w:hAnsi="宋体" w:cs="宋体"/>
          <w:sz w:val="24"/>
          <w:szCs w:val="24"/>
          <w:highlight w:val="none"/>
          <w:lang w:val="en-US" w:eastAsia="zh-CN"/>
        </w:rPr>
        <w:t>工时费</w:t>
      </w:r>
      <w:r>
        <w:rPr>
          <w:rFonts w:hint="eastAsia" w:ascii="宋体" w:hAnsi="宋体" w:eastAsia="宋体" w:cs="宋体"/>
          <w:sz w:val="24"/>
          <w:szCs w:val="24"/>
          <w:highlight w:val="none"/>
        </w:rPr>
        <w:t>，在特种车辆和特殊情况下，可由甲乙</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rPr>
        <w:t>方协商解决，与维修项目有关的检测，乙方不得收取相关费用。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、车辆维修保养后由乙方维修员负责填写维修记录交驾驶员签字确认。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乙方于每月维修结算单报甲方签字确认，乙方向甲方一次性提供足额的正式发票。甲方于确认后以转账等形式按实支付本月维修费用（具体金额及支付方式甲乙双方根据当月具体情况协商）。如遇特殊情况甲方不能及时支付维修费用的，乙方不得以此拒绝修理。</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甲方权利、义务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1、甲方应及时向乙方提供政府采购制度和政策解释，并承担与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之间必要的组织、联系及协调工作。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2、甲方有权对乙方</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、价格和承诺等进行监督检查。</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乙方权利、义务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1、乙方应核实维修车辆车牌号码、车型、发动机号、车架号、车身颜色、送修时间、维修明细、单位负责人签字并加盖单位公章后方可维修。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2、乙方应按国家管理机构规定的维修服务范围进行维修，并实行二十四小时维修接待及故障车辆路途</w:t>
      </w:r>
      <w:r>
        <w:rPr>
          <w:rFonts w:hint="eastAsia" w:ascii="宋体" w:hAnsi="宋体" w:eastAsia="宋体" w:cs="宋体"/>
          <w:sz w:val="24"/>
          <w:szCs w:val="24"/>
          <w:highlight w:val="none"/>
          <w:lang w:val="en-US" w:eastAsia="zh-CN"/>
        </w:rPr>
        <w:t>免费</w:t>
      </w:r>
      <w:r>
        <w:rPr>
          <w:rFonts w:hint="eastAsia" w:ascii="宋体" w:hAnsi="宋体" w:eastAsia="宋体" w:cs="宋体"/>
          <w:sz w:val="24"/>
          <w:szCs w:val="24"/>
          <w:highlight w:val="none"/>
        </w:rPr>
        <w:t>施救工作。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3、乙方根据车辆的情况随到随修，不得无故拖延修理周期，一般故障立即排除，维修需在乙方与甲方双方约定工作日内完成。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4、乙方在维修车辆维修期间保证车辆安全，出现被盗、损坏等损失，乙方全额赔偿。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5、乙方对维修车辆建立维修档案，认真做好各项记录，保管好原始单据，做好跟踪服务工作。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6、乙方应按时报送相关资料。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7、乙方有义务将服务价格变动情况及时以书面方式告知甲方及采购单位。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8、乙方应规范保存所有的定点采购相关资料，并积极配合、接受甲方及其他职能部门的监督检查。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rPr>
        <w:t>9、</w:t>
      </w:r>
      <w:r>
        <w:rPr>
          <w:rFonts w:hint="eastAsia" w:ascii="宋体" w:hAnsi="宋体" w:eastAsia="宋体" w:cs="宋体"/>
          <w:b w:val="0"/>
          <w:bCs w:val="0"/>
          <w:kern w:val="2"/>
          <w:sz w:val="24"/>
          <w:szCs w:val="24"/>
          <w:lang w:val="en-US" w:eastAsia="zh-CN" w:bidi="ar-SA"/>
        </w:rPr>
        <w:t>凡可以维修的部件，</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不得以换代修；不得与相关人员串通，虚假修车或虚报维修项目，损害车属单位的利益。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、由于修理或配件质量问题而引起的车辆故障，由</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进行保修或返修，所产生的所有费用由</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承担。</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rPr>
        <w:t>、违约责任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1、乙方若无《维修委托单》（首次维修保养应与车主单位负责人联系）修车；或无故拖延修理周期</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视为乙方违约，乙方应承担由此而引起的一切后果</w:t>
      </w:r>
      <w:r>
        <w:rPr>
          <w:rFonts w:hint="eastAsia" w:ascii="宋体" w:hAnsi="宋体" w:cs="宋体"/>
          <w:b w:val="0"/>
          <w:bCs/>
          <w:sz w:val="24"/>
          <w:szCs w:val="24"/>
          <w:lang w:val="en-US" w:eastAsia="zh-CN"/>
        </w:rPr>
        <w:t>。</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2、凡因乙方修理质量，给车主单位造成损失的，经甲方认定后，要由乙方赔偿车主单位的全部损失。若乙方不予赔偿车主单位损失甲方有权中止本协议的履行，并视情将乙方的</w:t>
      </w:r>
      <w:r>
        <w:rPr>
          <w:rFonts w:hint="eastAsia" w:ascii="宋体" w:hAnsi="宋体" w:cs="宋体"/>
          <w:b w:val="0"/>
          <w:bCs/>
          <w:sz w:val="24"/>
          <w:szCs w:val="24"/>
          <w:lang w:val="en-US" w:eastAsia="zh-CN"/>
        </w:rPr>
        <w:t>相关维修费用扣除</w:t>
      </w:r>
      <w:r>
        <w:rPr>
          <w:rFonts w:hint="eastAsia" w:ascii="宋体" w:hAnsi="宋体" w:eastAsia="宋体" w:cs="宋体"/>
          <w:b w:val="0"/>
          <w:bCs/>
          <w:sz w:val="24"/>
          <w:szCs w:val="24"/>
          <w:lang w:val="en-US" w:eastAsia="zh-CN"/>
        </w:rPr>
        <w:t>，追究乙方的法律责任。</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3、根据有关文件规定，乙方有下列情形之一的，取消其维修资格。</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无正当理由拒修的；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保修期内因维修质量问题拒绝免费返修的；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未经甲方审核签章擅自进行结算的；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采用不正当手段竞争的；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lang w:val="en-US" w:eastAsia="zh-CN"/>
        </w:rPr>
        <w:t>服务态度极差，造成恶劣影响的；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同一维修项目一星期内两次以上反复维修的。</w:t>
      </w:r>
    </w:p>
    <w:p>
      <w:pPr>
        <w:pStyle w:val="9"/>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十</w:t>
      </w:r>
      <w:r>
        <w:rPr>
          <w:rFonts w:hint="eastAsia" w:ascii="宋体" w:hAnsi="宋体" w:eastAsia="宋体" w:cs="宋体"/>
          <w:sz w:val="24"/>
          <w:szCs w:val="24"/>
        </w:rPr>
        <w:t>、争议解决</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执行本协议中产生纠纷，由甲乙双方协商解决；协商不成，可向有管辖权的人民法院提起诉讼。</w:t>
      </w:r>
    </w:p>
    <w:p>
      <w:pPr>
        <w:pStyle w:val="9"/>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一</w:t>
      </w:r>
      <w:r>
        <w:rPr>
          <w:rFonts w:hint="eastAsia" w:ascii="宋体" w:hAnsi="宋体" w:eastAsia="宋体" w:cs="宋体"/>
          <w:sz w:val="24"/>
          <w:szCs w:val="24"/>
        </w:rPr>
        <w:t>、协议生效及其他</w:t>
      </w:r>
    </w:p>
    <w:p>
      <w:pPr>
        <w:keepNext w:val="0"/>
        <w:keepLines w:val="0"/>
        <w:pageBreakBefore w:val="0"/>
        <w:widowControl/>
        <w:kinsoku/>
        <w:wordWrap/>
        <w:overflowPunct/>
        <w:topLinePunct w:val="0"/>
        <w:bidi w:val="0"/>
        <w:adjustRightInd w:val="0"/>
        <w:snapToGrid w:val="0"/>
        <w:spacing w:beforeAutospacing="0" w:line="360" w:lineRule="auto"/>
        <w:ind w:left="0" w:leftChars="0" w:firstLine="480" w:firstLineChars="200"/>
        <w:rPr>
          <w:rFonts w:hint="eastAsia" w:ascii="宋体" w:hAnsi="宋体" w:eastAsia="宋体" w:cs="宋体"/>
          <w:sz w:val="24"/>
          <w:szCs w:val="24"/>
          <w:highlight w:val="none"/>
          <w:lang w:val="zh-CN"/>
        </w:rPr>
      </w:pPr>
      <w:r>
        <w:rPr>
          <w:rFonts w:hint="eastAsia" w:ascii="宋体" w:hAnsi="宋体" w:eastAsia="宋体" w:cs="宋体"/>
          <w:snapToGrid w:val="0"/>
          <w:kern w:val="0"/>
          <w:sz w:val="24"/>
          <w:szCs w:val="24"/>
          <w:highlight w:val="none"/>
        </w:rPr>
        <w:t>1、</w:t>
      </w:r>
      <w:r>
        <w:rPr>
          <w:rFonts w:hint="eastAsia" w:ascii="宋体" w:hAnsi="宋体" w:eastAsia="宋体" w:cs="宋体"/>
          <w:sz w:val="24"/>
          <w:szCs w:val="24"/>
          <w:highlight w:val="none"/>
          <w:lang w:val="zh-CN"/>
        </w:rPr>
        <w:t>本合同在执行期间，如有未尽事宜，需由甲乙双方协商，签订补充协议。补充协议与本合同具有同等法律效力。</w:t>
      </w:r>
    </w:p>
    <w:p>
      <w:pPr>
        <w:keepNext w:val="0"/>
        <w:keepLines w:val="0"/>
        <w:pageBreakBefore w:val="0"/>
        <w:widowControl/>
        <w:kinsoku/>
        <w:wordWrap/>
        <w:overflowPunct/>
        <w:topLinePunct w:val="0"/>
        <w:autoSpaceDE w:val="0"/>
        <w:autoSpaceDN w:val="0"/>
        <w:bidi w:val="0"/>
        <w:adjustRightInd w:val="0"/>
        <w:spacing w:beforeAutospacing="0" w:line="360" w:lineRule="auto"/>
        <w:ind w:left="0" w:leftChars="0"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本合同正本一式</w:t>
      </w:r>
      <w:r>
        <w:rPr>
          <w:rFonts w:hint="eastAsia" w:ascii="宋体" w:hAnsi="宋体" w:eastAsia="宋体" w:cs="宋体"/>
          <w:sz w:val="24"/>
          <w:szCs w:val="24"/>
          <w:highlight w:val="none"/>
          <w:u w:val="single"/>
          <w:lang w:val="en-US" w:eastAsia="zh-CN"/>
        </w:rPr>
        <w:t xml:space="preserve"> 肆 </w:t>
      </w:r>
      <w:r>
        <w:rPr>
          <w:rFonts w:hint="eastAsia" w:ascii="宋体" w:hAnsi="宋体" w:eastAsia="宋体" w:cs="宋体"/>
          <w:sz w:val="24"/>
          <w:szCs w:val="24"/>
          <w:highlight w:val="none"/>
          <w:lang w:val="zh-CN"/>
        </w:rPr>
        <w:t>份，甲、乙方各执</w:t>
      </w:r>
      <w:r>
        <w:rPr>
          <w:rFonts w:hint="eastAsia" w:ascii="宋体" w:hAnsi="宋体" w:eastAsia="宋体" w:cs="宋体"/>
          <w:sz w:val="24"/>
          <w:szCs w:val="24"/>
          <w:highlight w:val="none"/>
          <w:u w:val="single"/>
          <w:lang w:val="en-US" w:eastAsia="zh-CN"/>
        </w:rPr>
        <w:t xml:space="preserve"> 贰 </w:t>
      </w:r>
      <w:r>
        <w:rPr>
          <w:rFonts w:hint="eastAsia" w:ascii="宋体" w:hAnsi="宋体" w:eastAsia="宋体" w:cs="宋体"/>
          <w:sz w:val="24"/>
          <w:szCs w:val="24"/>
          <w:highlight w:val="none"/>
          <w:lang w:val="zh-CN"/>
        </w:rPr>
        <w:t>份，均具有相同法律效力。</w:t>
      </w:r>
    </w:p>
    <w:p>
      <w:pPr>
        <w:keepNext w:val="0"/>
        <w:keepLines w:val="0"/>
        <w:pageBreakBefore w:val="0"/>
        <w:widowControl/>
        <w:kinsoku/>
        <w:wordWrap/>
        <w:overflowPunct/>
        <w:topLinePunct w:val="0"/>
        <w:autoSpaceDE w:val="0"/>
        <w:autoSpaceDN w:val="0"/>
        <w:bidi w:val="0"/>
        <w:adjustRightInd w:val="0"/>
        <w:spacing w:beforeAutospacing="0" w:line="360" w:lineRule="auto"/>
        <w:ind w:left="0" w:leftChars="0"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本合同附件和本合同正文具有同等法律效力。</w:t>
      </w:r>
    </w:p>
    <w:p>
      <w:pPr>
        <w:keepNext w:val="0"/>
        <w:keepLines w:val="0"/>
        <w:pageBreakBefore w:val="0"/>
        <w:widowControl/>
        <w:kinsoku/>
        <w:wordWrap/>
        <w:overflowPunct/>
        <w:topLinePunct w:val="0"/>
        <w:autoSpaceDE w:val="0"/>
        <w:autoSpaceDN w:val="0"/>
        <w:bidi w:val="0"/>
        <w:adjustRightInd w:val="0"/>
        <w:spacing w:beforeAutospacing="0" w:line="360" w:lineRule="auto"/>
        <w:ind w:left="0" w:leftChars="0"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本合同自双方签字盖章或盖章之日起生效。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2"/>
        <w:rPr>
          <w:rFonts w:hint="eastAsia"/>
        </w:rPr>
        <w:sectPr>
          <w:footerReference r:id="rId10" w:type="default"/>
          <w:pgSz w:w="11906" w:h="16838"/>
          <w:pgMar w:top="1440" w:right="1800" w:bottom="1402" w:left="162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甲方（盖章）：</w:t>
      </w:r>
      <w:r>
        <w:rPr>
          <w:rFonts w:hint="eastAsia" w:ascii="宋体" w:hAnsi="宋体" w:eastAsia="宋体" w:cs="宋体"/>
          <w:color w:val="000000"/>
          <w:sz w:val="24"/>
          <w:szCs w:val="24"/>
          <w:highlight w:val="none"/>
        </w:rPr>
        <w:t>陕西中医药大学第二附属医院</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授权委托人</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经办</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年   月    日     </w:t>
      </w:r>
      <w:r>
        <w:rPr>
          <w:rFonts w:hint="eastAsia" w:ascii="宋体" w:hAnsi="宋体" w:eastAsia="宋体" w:cs="宋体"/>
          <w:b/>
          <w:color w:val="000000"/>
          <w:sz w:val="24"/>
          <w:szCs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highlight w:val="none"/>
        </w:rPr>
        <w:sectPr>
          <w:type w:val="continuous"/>
          <w:pgSz w:w="11906" w:h="16838"/>
          <w:pgMar w:top="1440" w:right="1800" w:bottom="1402" w:left="1620" w:header="851" w:footer="992" w:gutter="0"/>
          <w:pgBorders>
            <w:top w:val="none" w:sz="0" w:space="0"/>
            <w:left w:val="none" w:sz="0" w:space="0"/>
            <w:bottom w:val="none" w:sz="0" w:space="0"/>
            <w:right w:val="none" w:sz="0" w:space="0"/>
          </w:pgBorders>
          <w:pgNumType w:fmt="decimal"/>
          <w:cols w:equalWidth="0" w:num="2">
            <w:col w:w="4030" w:space="425"/>
            <w:col w:w="4030"/>
          </w:cols>
          <w:docGrid w:type="lines" w:linePitch="312" w:charSpace="0"/>
        </w:sect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SZRFYZB202407-125</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2024-2025年度车辆维修保养项目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2024-2025年度车辆维修保养项目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SZRFYZB202407-125</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1"/>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93187105"/>
      <w:bookmarkStart w:id="9" w:name="_Toc194663926"/>
      <w:bookmarkStart w:id="10" w:name="_Toc193126889"/>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2024-2025年度车辆维修保养项目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SZRFYZB202407-125</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维护保养报价合计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 w:val="0"/>
                <w:bCs/>
                <w:color w:val="000000"/>
                <w:kern w:val="0"/>
                <w:sz w:val="24"/>
                <w:szCs w:val="24"/>
                <w:vertAlign w:val="baseline"/>
                <w:lang w:val="en-US" w:eastAsia="zh-CN" w:bidi="ar"/>
              </w:rPr>
              <w:t>零配件报价</w:t>
            </w:r>
            <w:r>
              <w:rPr>
                <w:rFonts w:hint="eastAsia" w:ascii="宋体" w:hAnsi="宋体" w:cs="宋体"/>
                <w:b w:val="0"/>
                <w:bCs/>
                <w:color w:val="000000"/>
                <w:kern w:val="0"/>
                <w:sz w:val="24"/>
                <w:szCs w:val="24"/>
                <w:vertAlign w:val="baseline"/>
                <w:lang w:val="en-US" w:eastAsia="zh-CN" w:bidi="ar"/>
              </w:rPr>
              <w:t>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 w:val="0"/>
                <w:bCs/>
                <w:color w:val="000000"/>
                <w:kern w:val="0"/>
                <w:sz w:val="24"/>
                <w:szCs w:val="24"/>
                <w:vertAlign w:val="baseline"/>
                <w:lang w:val="en-US" w:eastAsia="zh-CN" w:bidi="ar"/>
              </w:rPr>
              <w:t>工时费报价</w:t>
            </w:r>
            <w:r>
              <w:rPr>
                <w:rFonts w:hint="eastAsia" w:ascii="宋体" w:hAnsi="宋体" w:cs="宋体"/>
                <w:b w:val="0"/>
                <w:bCs/>
                <w:color w:val="000000"/>
                <w:kern w:val="0"/>
                <w:sz w:val="24"/>
                <w:szCs w:val="24"/>
                <w:vertAlign w:val="baseline"/>
                <w:lang w:val="en-US" w:eastAsia="zh-CN" w:bidi="ar"/>
              </w:rPr>
              <w:t>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bCs/>
          <w:color w:val="FF0000"/>
          <w:sz w:val="24"/>
          <w:szCs w:val="24"/>
          <w:highlight w:val="none"/>
          <w:lang w:val="zh-CN"/>
        </w:rPr>
      </w:pPr>
      <w:r>
        <w:rPr>
          <w:rFonts w:hint="eastAsia" w:ascii="宋体" w:hAnsi="宋体" w:eastAsia="宋体" w:cs="宋体"/>
          <w:b/>
          <w:bCs/>
          <w:color w:val="FF0000"/>
          <w:kern w:val="0"/>
          <w:sz w:val="24"/>
          <w:szCs w:val="24"/>
          <w:lang w:val="en-US" w:eastAsia="zh-CN" w:bidi="ar"/>
        </w:rPr>
        <w:t>备注：上述合计报价为3种车辆类别的20种车型的维护保养报价、零配件</w:t>
      </w:r>
      <w:r>
        <w:rPr>
          <w:rFonts w:hint="eastAsia" w:ascii="宋体" w:hAnsi="宋体" w:cs="宋体"/>
          <w:b/>
          <w:bCs/>
          <w:color w:val="FF0000"/>
          <w:kern w:val="0"/>
          <w:sz w:val="24"/>
          <w:szCs w:val="24"/>
          <w:lang w:val="en-US" w:eastAsia="zh-CN" w:bidi="ar"/>
        </w:rPr>
        <w:t>报价、</w:t>
      </w:r>
      <w:r>
        <w:rPr>
          <w:rFonts w:hint="eastAsia" w:ascii="宋体" w:hAnsi="宋体" w:eastAsia="宋体" w:cs="宋体"/>
          <w:b/>
          <w:bCs/>
          <w:color w:val="FF0000"/>
          <w:kern w:val="0"/>
          <w:sz w:val="24"/>
          <w:szCs w:val="24"/>
          <w:lang w:val="en-US" w:eastAsia="zh-CN" w:bidi="ar"/>
        </w:rPr>
        <w:t>工时费报价的明细表</w:t>
      </w:r>
      <w:r>
        <w:rPr>
          <w:rFonts w:hint="eastAsia" w:ascii="宋体" w:hAnsi="宋体" w:cs="宋体"/>
          <w:b/>
          <w:bCs/>
          <w:color w:val="FF0000"/>
          <w:kern w:val="0"/>
          <w:sz w:val="24"/>
          <w:szCs w:val="24"/>
          <w:lang w:val="en-US" w:eastAsia="zh-CN" w:bidi="ar"/>
        </w:rPr>
        <w:t>总计金额之和</w:t>
      </w:r>
      <w:r>
        <w:rPr>
          <w:rFonts w:hint="eastAsia" w:ascii="宋体" w:hAnsi="宋体" w:eastAsia="宋体" w:cs="宋体"/>
          <w:b/>
          <w:bCs/>
          <w:color w:val="FF0000"/>
          <w:kern w:val="0"/>
          <w:sz w:val="24"/>
          <w:szCs w:val="24"/>
          <w:lang w:val="en-US" w:eastAsia="zh-CN" w:bidi="ar"/>
        </w:rPr>
        <w:t xml:space="preserve">。 </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numPr>
          <w:ilvl w:val="0"/>
          <w:numId w:val="2"/>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rPr>
          <w:rFonts w:hint="default" w:ascii="宋体" w:hAnsi="宋体" w:eastAsia="宋体" w:cs="宋体"/>
          <w:b/>
          <w:bCs w:val="0"/>
          <w:color w:val="FF0000"/>
          <w:sz w:val="24"/>
          <w:szCs w:val="24"/>
          <w:highlight w:val="none"/>
          <w:lang w:val="en-US" w:eastAsia="zh-CN"/>
        </w:rPr>
      </w:pPr>
      <w:r>
        <w:rPr>
          <w:rFonts w:hint="eastAsia" w:ascii="宋体" w:hAnsi="宋体" w:eastAsia="宋体" w:cs="宋体"/>
          <w:b/>
          <w:bCs w:val="0"/>
          <w:color w:val="FF0000"/>
          <w:sz w:val="24"/>
          <w:szCs w:val="24"/>
          <w:highlight w:val="none"/>
          <w:lang w:eastAsia="zh-CN"/>
        </w:rPr>
        <w:t>分项报价表应按照给定格式</w:t>
      </w:r>
      <w:r>
        <w:rPr>
          <w:rFonts w:hint="eastAsia" w:ascii="宋体" w:hAnsi="宋体" w:cs="宋体"/>
          <w:b/>
          <w:bCs w:val="0"/>
          <w:color w:val="FF0000"/>
          <w:sz w:val="24"/>
          <w:szCs w:val="24"/>
          <w:highlight w:val="none"/>
          <w:lang w:val="en-US" w:eastAsia="zh-CN"/>
        </w:rPr>
        <w:t>按要求</w:t>
      </w:r>
      <w:r>
        <w:rPr>
          <w:rFonts w:hint="eastAsia" w:ascii="宋体" w:hAnsi="宋体" w:eastAsia="宋体" w:cs="宋体"/>
          <w:b/>
          <w:bCs w:val="0"/>
          <w:color w:val="FF0000"/>
          <w:sz w:val="24"/>
          <w:szCs w:val="24"/>
          <w:highlight w:val="none"/>
          <w:lang w:eastAsia="zh-CN"/>
        </w:rPr>
        <w:t>逐项填写，维护保养</w:t>
      </w:r>
      <w:r>
        <w:rPr>
          <w:rFonts w:hint="eastAsia" w:ascii="宋体" w:hAnsi="宋体" w:cs="宋体"/>
          <w:b/>
          <w:bCs w:val="0"/>
          <w:color w:val="FF0000"/>
          <w:sz w:val="24"/>
          <w:szCs w:val="24"/>
          <w:highlight w:val="none"/>
          <w:lang w:val="en-US" w:eastAsia="zh-CN"/>
        </w:rPr>
        <w:t>报价和零配件报价按车型进行报价后汇总合计，并填写在“开标一览表”中，工时费按车辆类别进行报价后汇总合计，并填写在“开标一览表”中。</w:t>
      </w:r>
      <w:r>
        <w:rPr>
          <w:rFonts w:hint="eastAsia" w:ascii="宋体" w:hAnsi="宋体" w:eastAsia="宋体" w:cs="宋体"/>
          <w:b/>
          <w:bCs w:val="0"/>
          <w:color w:val="FF0000"/>
          <w:sz w:val="24"/>
          <w:szCs w:val="24"/>
          <w:highlight w:val="none"/>
          <w:lang w:eastAsia="zh-CN"/>
        </w:rPr>
        <w:t>每张表格上需加盖公章。</w:t>
      </w:r>
    </w:p>
    <w:p>
      <w:pPr>
        <w:pStyle w:val="2"/>
        <w:ind w:left="0" w:leftChars="0" w:firstLine="0" w:firstLineChars="0"/>
        <w:jc w:val="center"/>
        <w:rPr>
          <w:rFonts w:hint="eastAsia"/>
          <w:sz w:val="24"/>
          <w:szCs w:val="24"/>
          <w:lang w:eastAsia="zh-CN"/>
        </w:rPr>
      </w:pPr>
      <w:r>
        <w:rPr>
          <w:rFonts w:hint="eastAsia"/>
          <w:b/>
          <w:bCs/>
          <w:sz w:val="24"/>
          <w:szCs w:val="24"/>
          <w:lang w:eastAsia="zh-CN"/>
        </w:rPr>
        <w:t>（一）</w:t>
      </w:r>
      <w:r>
        <w:rPr>
          <w:rFonts w:hint="eastAsia" w:ascii="宋体" w:hAnsi="宋体" w:eastAsia="宋体" w:cs="宋体"/>
          <w:b/>
          <w:bCs/>
          <w:sz w:val="24"/>
          <w:szCs w:val="24"/>
          <w:highlight w:val="none"/>
          <w:lang w:eastAsia="zh-CN"/>
        </w:rPr>
        <w:t>维护保养</w:t>
      </w:r>
      <w:r>
        <w:rPr>
          <w:rFonts w:hint="eastAsia"/>
          <w:b/>
          <w:bCs/>
          <w:sz w:val="24"/>
          <w:szCs w:val="24"/>
          <w:lang w:eastAsia="zh-CN"/>
        </w:rPr>
        <w:t>报价明细表（</w:t>
      </w:r>
      <w:r>
        <w:rPr>
          <w:rFonts w:hint="eastAsia"/>
          <w:b/>
          <w:bCs/>
          <w:sz w:val="24"/>
          <w:szCs w:val="24"/>
          <w:lang w:val="en-US" w:eastAsia="zh-CN"/>
        </w:rPr>
        <w:t>按车型报价</w:t>
      </w:r>
      <w:r>
        <w:rPr>
          <w:rFonts w:hint="eastAsia"/>
          <w:b/>
          <w:bCs/>
          <w:sz w:val="24"/>
          <w:szCs w:val="24"/>
          <w:lang w:eastAsia="zh-CN"/>
        </w:rPr>
        <w:t>）</w:t>
      </w:r>
    </w:p>
    <w:p>
      <w:pPr>
        <w:pStyle w:val="2"/>
        <w:ind w:left="0" w:leftChars="0" w:firstLine="0" w:firstLineChars="0"/>
        <w:rPr>
          <w:rFonts w:hint="eastAsia"/>
          <w:sz w:val="24"/>
          <w:szCs w:val="24"/>
          <w:lang w:val="en-US" w:eastAsia="zh-CN"/>
        </w:rPr>
      </w:pPr>
      <w:r>
        <w:rPr>
          <w:rFonts w:hint="eastAsia"/>
          <w:sz w:val="24"/>
          <w:szCs w:val="24"/>
          <w:lang w:eastAsia="zh-CN"/>
        </w:rPr>
        <w:t xml:space="preserve">车型： </w:t>
      </w:r>
      <w:r>
        <w:rPr>
          <w:rFonts w:hint="eastAsia"/>
          <w:sz w:val="24"/>
          <w:szCs w:val="24"/>
          <w:lang w:val="en-US" w:eastAsia="zh-CN"/>
        </w:rPr>
        <w:t xml:space="preserve">                    </w:t>
      </w:r>
    </w:p>
    <w:p>
      <w:pPr>
        <w:pStyle w:val="2"/>
        <w:ind w:left="0" w:leftChars="0" w:firstLine="0" w:firstLineChars="0"/>
        <w:rPr>
          <w:rStyle w:val="31"/>
          <w:rFonts w:hint="eastAsia" w:ascii="宋体" w:hAnsi="宋体" w:eastAsia="宋体" w:cs="宋体"/>
          <w:b/>
          <w:color w:val="000000"/>
          <w:kern w:val="0"/>
          <w:sz w:val="32"/>
          <w:szCs w:val="32"/>
          <w:highlight w:val="none"/>
          <w:lang w:val="en-US" w:eastAsia="zh-CN"/>
        </w:rPr>
      </w:pPr>
      <w:r>
        <w:rPr>
          <w:rFonts w:hint="eastAsia"/>
          <w:sz w:val="24"/>
          <w:szCs w:val="24"/>
          <w:lang w:val="en-US" w:eastAsia="zh-CN"/>
        </w:rPr>
        <w:t xml:space="preserve">数量：                                              </w:t>
      </w:r>
    </w:p>
    <w:tbl>
      <w:tblPr>
        <w:tblStyle w:val="2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83"/>
        <w:gridCol w:w="1051"/>
        <w:gridCol w:w="1334"/>
        <w:gridCol w:w="18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序号</w:t>
            </w:r>
          </w:p>
        </w:tc>
        <w:tc>
          <w:tcPr>
            <w:tcW w:w="2283"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项目名称</w:t>
            </w:r>
          </w:p>
        </w:tc>
        <w:tc>
          <w:tcPr>
            <w:tcW w:w="1051"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品牌</w:t>
            </w:r>
          </w:p>
        </w:tc>
        <w:tc>
          <w:tcPr>
            <w:tcW w:w="13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报价</w:t>
            </w:r>
            <w:r>
              <w:rPr>
                <w:rStyle w:val="31"/>
                <w:rFonts w:hint="eastAsia" w:ascii="宋体" w:hAnsi="宋体" w:cs="宋体"/>
                <w:b w:val="0"/>
                <w:bCs/>
                <w:color w:val="000000"/>
                <w:kern w:val="0"/>
                <w:sz w:val="24"/>
                <w:szCs w:val="24"/>
                <w:highlight w:val="none"/>
                <w:vertAlign w:val="baseline"/>
                <w:lang w:val="en-US" w:eastAsia="zh-CN"/>
              </w:rPr>
              <w:t>（元）</w:t>
            </w:r>
          </w:p>
        </w:tc>
        <w:tc>
          <w:tcPr>
            <w:tcW w:w="187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质保期</w:t>
            </w: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（月或公里数）</w:t>
            </w:r>
          </w:p>
        </w:tc>
        <w:tc>
          <w:tcPr>
            <w:tcW w:w="217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1</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换空调滤芯</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2</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换机油</w:t>
            </w:r>
            <w:r>
              <w:rPr>
                <w:rStyle w:val="31"/>
                <w:rFonts w:hint="eastAsia" w:ascii="宋体" w:hAnsi="宋体" w:cs="宋体"/>
                <w:b w:val="0"/>
                <w:bCs/>
                <w:color w:val="000000"/>
                <w:kern w:val="0"/>
                <w:sz w:val="24"/>
                <w:szCs w:val="24"/>
                <w:highlight w:val="none"/>
                <w:vertAlign w:val="baseline"/>
                <w:lang w:val="en-US" w:eastAsia="zh-CN"/>
              </w:rPr>
              <w:t>，</w:t>
            </w:r>
            <w:r>
              <w:rPr>
                <w:rStyle w:val="31"/>
                <w:rFonts w:hint="eastAsia" w:ascii="宋体" w:hAnsi="宋体" w:eastAsia="宋体" w:cs="宋体"/>
                <w:b w:val="0"/>
                <w:bCs/>
                <w:color w:val="000000"/>
                <w:kern w:val="0"/>
                <w:sz w:val="24"/>
                <w:szCs w:val="24"/>
                <w:highlight w:val="none"/>
                <w:vertAlign w:val="baseline"/>
                <w:lang w:val="en-US" w:eastAsia="zh-CN"/>
              </w:rPr>
              <w:t>换三滤</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3</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换机油</w:t>
            </w:r>
            <w:r>
              <w:rPr>
                <w:rStyle w:val="31"/>
                <w:rFonts w:hint="eastAsia" w:ascii="宋体" w:hAnsi="宋体" w:cs="宋体"/>
                <w:b w:val="0"/>
                <w:bCs/>
                <w:color w:val="000000"/>
                <w:kern w:val="0"/>
                <w:sz w:val="24"/>
                <w:szCs w:val="24"/>
                <w:highlight w:val="none"/>
                <w:vertAlign w:val="baseline"/>
                <w:lang w:val="en-US" w:eastAsia="zh-CN"/>
              </w:rPr>
              <w:t>，</w:t>
            </w:r>
            <w:r>
              <w:rPr>
                <w:rStyle w:val="31"/>
                <w:rFonts w:hint="eastAsia" w:ascii="宋体" w:hAnsi="宋体" w:eastAsia="宋体" w:cs="宋体"/>
                <w:b w:val="0"/>
                <w:bCs/>
                <w:color w:val="000000"/>
                <w:kern w:val="0"/>
                <w:sz w:val="24"/>
                <w:szCs w:val="24"/>
                <w:highlight w:val="none"/>
                <w:vertAlign w:val="baseline"/>
                <w:lang w:val="en-US" w:eastAsia="zh-CN"/>
              </w:rPr>
              <w:t>机滤</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4</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换空滤</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5</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换汽滤</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清洗机油集滤器</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润滑系统清洗维护</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8</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换变速箱油</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9</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换自变箱油</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10</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换差速器油</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11</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换分动箱油</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12</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换刹车油</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13</w:t>
            </w:r>
          </w:p>
        </w:tc>
        <w:tc>
          <w:tcPr>
            <w:tcW w:w="2283" w:type="dxa"/>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2"/>
                <w:szCs w:val="22"/>
                <w:highlight w:val="none"/>
                <w:vertAlign w:val="baseline"/>
                <w:lang w:val="en-US" w:eastAsia="zh-CN"/>
              </w:rPr>
              <w:t>自动变速箱清洗维</w:t>
            </w:r>
            <w:r>
              <w:rPr>
                <w:rStyle w:val="31"/>
                <w:rFonts w:hint="eastAsia" w:ascii="宋体" w:hAnsi="宋体" w:cs="宋体"/>
                <w:b w:val="0"/>
                <w:bCs/>
                <w:color w:val="000000"/>
                <w:kern w:val="0"/>
                <w:sz w:val="22"/>
                <w:szCs w:val="22"/>
                <w:highlight w:val="none"/>
                <w:vertAlign w:val="baseline"/>
                <w:lang w:val="en-US" w:eastAsia="zh-CN"/>
              </w:rPr>
              <w:t>护</w:t>
            </w:r>
          </w:p>
        </w:tc>
        <w:tc>
          <w:tcPr>
            <w:tcW w:w="105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34"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8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175"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0" w:type="dxa"/>
            <w:gridSpan w:val="3"/>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合计</w:t>
            </w:r>
            <w:r>
              <w:rPr>
                <w:rStyle w:val="31"/>
                <w:rFonts w:hint="eastAsia" w:ascii="宋体" w:hAnsi="宋体" w:cs="宋体"/>
                <w:b w:val="0"/>
                <w:bCs/>
                <w:color w:val="000000"/>
                <w:kern w:val="0"/>
                <w:sz w:val="24"/>
                <w:szCs w:val="24"/>
                <w:highlight w:val="none"/>
                <w:vertAlign w:val="baseline"/>
                <w:lang w:val="en-US" w:eastAsia="zh-CN"/>
              </w:rPr>
              <w:t>（元）</w:t>
            </w:r>
          </w:p>
        </w:tc>
        <w:tc>
          <w:tcPr>
            <w:tcW w:w="5384" w:type="dxa"/>
            <w:gridSpan w:val="3"/>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0" w:type="dxa"/>
            <w:gridSpan w:val="3"/>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相同车型数量（辆）</w:t>
            </w:r>
          </w:p>
        </w:tc>
        <w:tc>
          <w:tcPr>
            <w:tcW w:w="5384" w:type="dxa"/>
            <w:gridSpan w:val="3"/>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0" w:type="dxa"/>
            <w:gridSpan w:val="3"/>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总计（元）</w:t>
            </w:r>
          </w:p>
        </w:tc>
        <w:tc>
          <w:tcPr>
            <w:tcW w:w="5384" w:type="dxa"/>
            <w:gridSpan w:val="3"/>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bl>
    <w:p>
      <w:pPr>
        <w:pStyle w:val="2"/>
        <w:rPr>
          <w:rFonts w:hint="eastAsia"/>
          <w:b/>
          <w:bCs/>
          <w:color w:val="FF0000"/>
          <w:sz w:val="24"/>
          <w:szCs w:val="24"/>
          <w:lang w:val="en-US" w:eastAsia="zh-CN"/>
        </w:rPr>
      </w:pPr>
      <w:r>
        <w:rPr>
          <w:rFonts w:hint="eastAsia"/>
          <w:b/>
          <w:bCs/>
          <w:color w:val="FF0000"/>
          <w:sz w:val="24"/>
          <w:szCs w:val="24"/>
          <w:lang w:val="en-US" w:eastAsia="zh-CN"/>
        </w:rPr>
        <w:t>备注：在“备注”一栏中标注所用材料规格及说明，机油按混合机油进行报价，并标注不同车型所用机油规格。</w:t>
      </w:r>
    </w:p>
    <w:p>
      <w:pPr>
        <w:pStyle w:val="2"/>
        <w:jc w:val="center"/>
        <w:rPr>
          <w:rFonts w:hint="eastAsia"/>
          <w:b/>
          <w:bCs/>
          <w:sz w:val="24"/>
          <w:szCs w:val="24"/>
          <w:lang w:eastAsia="zh-CN"/>
        </w:rPr>
      </w:pPr>
    </w:p>
    <w:p>
      <w:pPr>
        <w:pStyle w:val="2"/>
        <w:jc w:val="center"/>
        <w:rPr>
          <w:rFonts w:hint="eastAsia"/>
          <w:b/>
          <w:bCs/>
          <w:sz w:val="24"/>
          <w:szCs w:val="24"/>
          <w:lang w:eastAsia="zh-CN"/>
        </w:rPr>
      </w:pPr>
    </w:p>
    <w:p>
      <w:pPr>
        <w:pStyle w:val="2"/>
        <w:ind w:left="0" w:leftChars="0" w:firstLine="0" w:firstLineChars="0"/>
        <w:jc w:val="both"/>
        <w:rPr>
          <w:rFonts w:hint="eastAsia"/>
          <w:b/>
          <w:bCs/>
          <w:sz w:val="24"/>
          <w:szCs w:val="24"/>
          <w:lang w:eastAsia="zh-CN"/>
        </w:rPr>
      </w:pPr>
    </w:p>
    <w:p>
      <w:pPr>
        <w:pStyle w:val="2"/>
        <w:ind w:left="0" w:leftChars="0" w:firstLine="0" w:firstLineChars="0"/>
        <w:jc w:val="center"/>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ascii="宋体" w:hAnsi="宋体" w:cs="宋体"/>
          <w:b/>
          <w:bCs/>
          <w:sz w:val="24"/>
          <w:szCs w:val="24"/>
          <w:highlight w:val="none"/>
          <w:lang w:val="en-US" w:eastAsia="zh-CN"/>
        </w:rPr>
        <w:t>零配件（原厂）报价</w:t>
      </w:r>
      <w:r>
        <w:rPr>
          <w:rFonts w:hint="eastAsia"/>
          <w:b/>
          <w:bCs/>
          <w:sz w:val="24"/>
          <w:szCs w:val="24"/>
          <w:lang w:eastAsia="zh-CN"/>
        </w:rPr>
        <w:t>明细表（</w:t>
      </w:r>
      <w:r>
        <w:rPr>
          <w:rFonts w:hint="eastAsia"/>
          <w:b/>
          <w:bCs/>
          <w:sz w:val="24"/>
          <w:szCs w:val="24"/>
          <w:lang w:val="en-US" w:eastAsia="zh-CN"/>
        </w:rPr>
        <w:t>按车型报价</w:t>
      </w:r>
      <w:r>
        <w:rPr>
          <w:rFonts w:hint="eastAsia"/>
          <w:b/>
          <w:bCs/>
          <w:sz w:val="24"/>
          <w:szCs w:val="24"/>
          <w:lang w:eastAsia="zh-CN"/>
        </w:rPr>
        <w:t>）</w:t>
      </w:r>
    </w:p>
    <w:p>
      <w:pPr>
        <w:pStyle w:val="2"/>
        <w:ind w:left="0" w:leftChars="0" w:firstLine="0" w:firstLineChars="0"/>
        <w:rPr>
          <w:rFonts w:hint="eastAsia"/>
          <w:sz w:val="24"/>
          <w:szCs w:val="24"/>
          <w:lang w:eastAsia="zh-CN"/>
        </w:rPr>
      </w:pPr>
      <w:r>
        <w:rPr>
          <w:rFonts w:hint="eastAsia"/>
          <w:sz w:val="24"/>
          <w:szCs w:val="24"/>
          <w:lang w:eastAsia="zh-CN"/>
        </w:rPr>
        <w:t>车型：</w:t>
      </w:r>
    </w:p>
    <w:p>
      <w:pPr>
        <w:pStyle w:val="2"/>
        <w:ind w:left="0" w:leftChars="0" w:firstLine="0" w:firstLineChars="0"/>
        <w:rPr>
          <w:rStyle w:val="31"/>
          <w:rFonts w:hint="eastAsia" w:ascii="宋体" w:hAnsi="宋体" w:eastAsia="宋体" w:cs="宋体"/>
          <w:b/>
          <w:color w:val="000000"/>
          <w:kern w:val="0"/>
          <w:sz w:val="32"/>
          <w:szCs w:val="32"/>
          <w:highlight w:val="none"/>
          <w:lang w:val="en-US" w:eastAsia="zh-CN"/>
        </w:rPr>
      </w:pPr>
      <w:r>
        <w:rPr>
          <w:rFonts w:hint="eastAsia"/>
          <w:sz w:val="24"/>
          <w:szCs w:val="24"/>
          <w:lang w:val="en-US" w:eastAsia="zh-CN"/>
        </w:rPr>
        <w:t>数量：</w:t>
      </w:r>
      <w:r>
        <w:rPr>
          <w:rFonts w:hint="eastAsia"/>
          <w:sz w:val="24"/>
          <w:szCs w:val="24"/>
          <w:lang w:eastAsia="zh-CN"/>
        </w:rPr>
        <w:t xml:space="preserve"> </w:t>
      </w:r>
      <w:r>
        <w:rPr>
          <w:rFonts w:hint="eastAsia"/>
          <w:sz w:val="24"/>
          <w:szCs w:val="24"/>
          <w:lang w:val="en-US" w:eastAsia="zh-CN"/>
        </w:rPr>
        <w:t xml:space="preserve">                                              </w:t>
      </w:r>
    </w:p>
    <w:tbl>
      <w:tblPr>
        <w:tblStyle w:val="21"/>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415"/>
        <w:gridCol w:w="274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序号</w:t>
            </w:r>
          </w:p>
        </w:tc>
        <w:tc>
          <w:tcPr>
            <w:tcW w:w="241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项目名称</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品牌</w:t>
            </w: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1</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秃机</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2</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发电机</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发动机</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水箱</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连杆</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大瓦</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小瓦</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8</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大修包</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9</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连杆铜套</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10</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缸盖</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11</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时规带</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12</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涨紧轮</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13</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凸轮轴</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14</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活塞</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15</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活塞环</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16</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缸体</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17</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油底壳</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18</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火花塞</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19</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缸线</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20</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喷油嘴</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21</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喷油嘴支架</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22</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加油机盖</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23</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曲轴</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24</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前减震器</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25</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后减震器</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26</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前刹车片</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27</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后刹车片</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28</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刹车总泵</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29</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前分泵</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30</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后分泵</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31</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后轮轴承</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32</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后轮油封</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33</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手刹拉线</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34</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涨紧器</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35</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消声器</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36</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三元催化</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37</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机油感应塞</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38</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差速器油封</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39</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发电机皮带</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40</w:t>
            </w:r>
          </w:p>
        </w:tc>
        <w:tc>
          <w:tcPr>
            <w:tcW w:w="2415" w:type="dxa"/>
            <w:vAlign w:val="center"/>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喇叭</w:t>
            </w:r>
          </w:p>
        </w:tc>
        <w:tc>
          <w:tcPr>
            <w:tcW w:w="2745"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4" w:type="dxa"/>
            <w:gridSpan w:val="3"/>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合计</w:t>
            </w:r>
            <w:r>
              <w:rPr>
                <w:rStyle w:val="31"/>
                <w:rFonts w:hint="eastAsia" w:ascii="宋体" w:hAnsi="宋体" w:cs="宋体"/>
                <w:b w:val="0"/>
                <w:bCs/>
                <w:color w:val="000000"/>
                <w:kern w:val="0"/>
                <w:sz w:val="24"/>
                <w:szCs w:val="24"/>
                <w:highlight w:val="none"/>
                <w:vertAlign w:val="baseline"/>
                <w:lang w:val="en-US" w:eastAsia="zh-CN"/>
              </w:rPr>
              <w:t>（元）</w:t>
            </w: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4" w:type="dxa"/>
            <w:gridSpan w:val="3"/>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相同车型数量（辆）</w:t>
            </w: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4" w:type="dxa"/>
            <w:gridSpan w:val="3"/>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总计（元）</w:t>
            </w:r>
          </w:p>
        </w:tc>
        <w:tc>
          <w:tcPr>
            <w:tcW w:w="264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bl>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2"/>
        <w:ind w:left="0" w:leftChars="0" w:firstLine="0" w:firstLineChars="0"/>
        <w:jc w:val="center"/>
        <w:rPr>
          <w:rStyle w:val="31"/>
          <w:rFonts w:hint="eastAsia" w:ascii="宋体" w:hAnsi="宋体" w:eastAsia="宋体" w:cs="宋体"/>
          <w:b/>
          <w:color w:val="000000"/>
          <w:kern w:val="0"/>
          <w:sz w:val="32"/>
          <w:szCs w:val="32"/>
          <w:highlight w:val="none"/>
          <w:lang w:val="en-US" w:eastAsia="zh-CN"/>
        </w:rPr>
      </w:pPr>
      <w:r>
        <w:rPr>
          <w:rFonts w:hint="eastAsia"/>
          <w:b/>
          <w:bCs/>
          <w:sz w:val="24"/>
          <w:szCs w:val="24"/>
          <w:lang w:eastAsia="zh-CN"/>
        </w:rPr>
        <w:t>（</w:t>
      </w:r>
      <w:r>
        <w:rPr>
          <w:rFonts w:hint="eastAsia"/>
          <w:b/>
          <w:bCs/>
          <w:sz w:val="24"/>
          <w:szCs w:val="24"/>
          <w:lang w:val="en-US" w:eastAsia="zh-CN"/>
        </w:rPr>
        <w:t>三</w:t>
      </w:r>
      <w:r>
        <w:rPr>
          <w:rFonts w:hint="eastAsia"/>
          <w:b/>
          <w:bCs/>
          <w:sz w:val="24"/>
          <w:szCs w:val="24"/>
          <w:lang w:eastAsia="zh-CN"/>
        </w:rPr>
        <w:t>）</w:t>
      </w:r>
      <w:r>
        <w:rPr>
          <w:rFonts w:hint="eastAsia" w:ascii="宋体" w:hAnsi="宋体" w:cs="宋体"/>
          <w:b/>
          <w:bCs/>
          <w:sz w:val="24"/>
          <w:szCs w:val="24"/>
          <w:highlight w:val="none"/>
          <w:lang w:val="en-US" w:eastAsia="zh-CN"/>
        </w:rPr>
        <w:t>工时费</w:t>
      </w:r>
      <w:r>
        <w:rPr>
          <w:rFonts w:hint="eastAsia"/>
          <w:b/>
          <w:bCs/>
          <w:sz w:val="24"/>
          <w:szCs w:val="24"/>
          <w:lang w:eastAsia="zh-CN"/>
        </w:rPr>
        <w:t>报价明细表（</w:t>
      </w:r>
      <w:r>
        <w:rPr>
          <w:rFonts w:hint="eastAsia"/>
          <w:b/>
          <w:bCs/>
          <w:sz w:val="24"/>
          <w:szCs w:val="24"/>
          <w:lang w:val="en-US" w:eastAsia="zh-CN"/>
        </w:rPr>
        <w:t>按车辆类别报价</w:t>
      </w:r>
      <w:r>
        <w:rPr>
          <w:rFonts w:hint="eastAsia"/>
          <w:b/>
          <w:bCs/>
          <w:sz w:val="24"/>
          <w:szCs w:val="24"/>
          <w:lang w:eastAsia="zh-CN"/>
        </w:rPr>
        <w:t>）</w:t>
      </w:r>
    </w:p>
    <w:tbl>
      <w:tblPr>
        <w:tblStyle w:val="21"/>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899"/>
        <w:gridCol w:w="1747"/>
        <w:gridCol w:w="1747"/>
        <w:gridCol w:w="1747"/>
        <w:gridCol w:w="1747"/>
        <w:gridCol w:w="174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restart"/>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序号</w:t>
            </w:r>
          </w:p>
        </w:tc>
        <w:tc>
          <w:tcPr>
            <w:tcW w:w="2899" w:type="dxa"/>
            <w:vMerge w:val="restart"/>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项目名称</w:t>
            </w:r>
          </w:p>
        </w:tc>
        <w:tc>
          <w:tcPr>
            <w:tcW w:w="3494" w:type="dxa"/>
            <w:gridSpan w:val="2"/>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公务车</w:t>
            </w:r>
          </w:p>
        </w:tc>
        <w:tc>
          <w:tcPr>
            <w:tcW w:w="3494" w:type="dxa"/>
            <w:gridSpan w:val="2"/>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救护车</w:t>
            </w:r>
          </w:p>
        </w:tc>
        <w:tc>
          <w:tcPr>
            <w:tcW w:w="3497" w:type="dxa"/>
            <w:gridSpan w:val="2"/>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通勤车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continue"/>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2899" w:type="dxa"/>
            <w:vMerge w:val="continue"/>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vAlign w:val="center"/>
          </w:tcPr>
          <w:p>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cs="宋体"/>
                <w:b w:val="0"/>
                <w:bCs/>
                <w:color w:val="000000"/>
                <w:kern w:val="0"/>
                <w:sz w:val="24"/>
                <w:szCs w:val="24"/>
                <w:highlight w:val="none"/>
                <w:vertAlign w:val="baseline"/>
                <w:lang w:val="en-US" w:eastAsia="zh-CN"/>
              </w:rPr>
              <w:t>工时费</w:t>
            </w:r>
            <w:r>
              <w:rPr>
                <w:rStyle w:val="31"/>
                <w:rFonts w:hint="eastAsia" w:ascii="宋体" w:hAnsi="宋体" w:eastAsia="宋体" w:cs="宋体"/>
                <w:b w:val="0"/>
                <w:bCs/>
                <w:color w:val="000000"/>
                <w:kern w:val="0"/>
                <w:sz w:val="24"/>
                <w:szCs w:val="24"/>
                <w:highlight w:val="none"/>
                <w:vertAlign w:val="baseline"/>
                <w:lang w:val="en-US" w:eastAsia="zh-CN"/>
              </w:rPr>
              <w:t>报价</w:t>
            </w:r>
            <w:r>
              <w:rPr>
                <w:rStyle w:val="31"/>
                <w:rFonts w:hint="eastAsia" w:ascii="宋体" w:hAnsi="宋体" w:cs="宋体"/>
                <w:b w:val="0"/>
                <w:bCs/>
                <w:color w:val="000000"/>
                <w:kern w:val="0"/>
                <w:sz w:val="24"/>
                <w:szCs w:val="24"/>
                <w:highlight w:val="none"/>
                <w:vertAlign w:val="baseline"/>
                <w:lang w:val="en-US" w:eastAsia="zh-CN"/>
              </w:rPr>
              <w:t>（元/小时）</w:t>
            </w:r>
          </w:p>
        </w:tc>
        <w:tc>
          <w:tcPr>
            <w:tcW w:w="1747" w:type="dxa"/>
            <w:vAlign w:val="center"/>
          </w:tcPr>
          <w:p>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eastAsia="宋体" w:cs="宋体"/>
                <w:b w:val="0"/>
                <w:bCs/>
                <w:color w:val="000000"/>
                <w:kern w:val="0"/>
                <w:sz w:val="24"/>
                <w:szCs w:val="24"/>
                <w:highlight w:val="none"/>
                <w:vertAlign w:val="baseline"/>
                <w:lang w:val="en-US" w:eastAsia="zh-CN"/>
              </w:rPr>
              <w:t>质保期（月或公里数）</w:t>
            </w:r>
          </w:p>
        </w:tc>
        <w:tc>
          <w:tcPr>
            <w:tcW w:w="1747" w:type="dxa"/>
            <w:vAlign w:val="center"/>
          </w:tcPr>
          <w:p>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cs="宋体"/>
                <w:b w:val="0"/>
                <w:bCs/>
                <w:color w:val="000000"/>
                <w:kern w:val="0"/>
                <w:sz w:val="24"/>
                <w:szCs w:val="24"/>
                <w:highlight w:val="none"/>
                <w:vertAlign w:val="baseline"/>
                <w:lang w:val="en-US" w:eastAsia="zh-CN"/>
              </w:rPr>
              <w:t>工时费</w:t>
            </w:r>
            <w:r>
              <w:rPr>
                <w:rStyle w:val="31"/>
                <w:rFonts w:hint="eastAsia" w:ascii="宋体" w:hAnsi="宋体" w:eastAsia="宋体" w:cs="宋体"/>
                <w:b w:val="0"/>
                <w:bCs/>
                <w:color w:val="000000"/>
                <w:kern w:val="0"/>
                <w:sz w:val="24"/>
                <w:szCs w:val="24"/>
                <w:highlight w:val="none"/>
                <w:vertAlign w:val="baseline"/>
                <w:lang w:val="en-US" w:eastAsia="zh-CN"/>
              </w:rPr>
              <w:t>报价</w:t>
            </w:r>
            <w:r>
              <w:rPr>
                <w:rStyle w:val="31"/>
                <w:rFonts w:hint="eastAsia" w:ascii="宋体" w:hAnsi="宋体" w:cs="宋体"/>
                <w:b w:val="0"/>
                <w:bCs/>
                <w:color w:val="000000"/>
                <w:kern w:val="0"/>
                <w:sz w:val="24"/>
                <w:szCs w:val="24"/>
                <w:highlight w:val="none"/>
                <w:vertAlign w:val="baseline"/>
                <w:lang w:val="en-US" w:eastAsia="zh-CN"/>
              </w:rPr>
              <w:t>（元/小时）</w:t>
            </w:r>
          </w:p>
        </w:tc>
        <w:tc>
          <w:tcPr>
            <w:tcW w:w="1747" w:type="dxa"/>
            <w:vAlign w:val="center"/>
          </w:tcPr>
          <w:p>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eastAsia="宋体" w:cs="宋体"/>
                <w:b w:val="0"/>
                <w:bCs/>
                <w:color w:val="000000"/>
                <w:kern w:val="0"/>
                <w:sz w:val="24"/>
                <w:szCs w:val="24"/>
                <w:highlight w:val="none"/>
                <w:vertAlign w:val="baseline"/>
                <w:lang w:val="en-US" w:eastAsia="zh-CN"/>
              </w:rPr>
              <w:t>质保期（月或公里数）</w:t>
            </w:r>
          </w:p>
        </w:tc>
        <w:tc>
          <w:tcPr>
            <w:tcW w:w="1747" w:type="dxa"/>
            <w:vAlign w:val="center"/>
          </w:tcPr>
          <w:p>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cs="宋体"/>
                <w:b w:val="0"/>
                <w:bCs/>
                <w:color w:val="000000"/>
                <w:kern w:val="0"/>
                <w:sz w:val="24"/>
                <w:szCs w:val="24"/>
                <w:highlight w:val="none"/>
                <w:vertAlign w:val="baseline"/>
                <w:lang w:val="en-US" w:eastAsia="zh-CN"/>
              </w:rPr>
              <w:t>工时费</w:t>
            </w:r>
            <w:r>
              <w:rPr>
                <w:rStyle w:val="31"/>
                <w:rFonts w:hint="eastAsia" w:ascii="宋体" w:hAnsi="宋体" w:eastAsia="宋体" w:cs="宋体"/>
                <w:b w:val="0"/>
                <w:bCs/>
                <w:color w:val="000000"/>
                <w:kern w:val="0"/>
                <w:sz w:val="24"/>
                <w:szCs w:val="24"/>
                <w:highlight w:val="none"/>
                <w:vertAlign w:val="baseline"/>
                <w:lang w:val="en-US" w:eastAsia="zh-CN"/>
              </w:rPr>
              <w:t>报价</w:t>
            </w:r>
            <w:r>
              <w:rPr>
                <w:rStyle w:val="31"/>
                <w:rFonts w:hint="eastAsia" w:ascii="宋体" w:hAnsi="宋体" w:cs="宋体"/>
                <w:b w:val="0"/>
                <w:bCs/>
                <w:color w:val="000000"/>
                <w:kern w:val="0"/>
                <w:sz w:val="24"/>
                <w:szCs w:val="24"/>
                <w:highlight w:val="none"/>
                <w:vertAlign w:val="baseline"/>
                <w:lang w:val="en-US" w:eastAsia="zh-CN"/>
              </w:rPr>
              <w:t>（元/小时）</w:t>
            </w:r>
          </w:p>
        </w:tc>
        <w:tc>
          <w:tcPr>
            <w:tcW w:w="1750" w:type="dxa"/>
            <w:vAlign w:val="center"/>
          </w:tcPr>
          <w:p>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eastAsia="宋体" w:cs="宋体"/>
                <w:b w:val="0"/>
                <w:bCs/>
                <w:color w:val="000000"/>
                <w:kern w:val="0"/>
                <w:sz w:val="24"/>
                <w:szCs w:val="24"/>
                <w:highlight w:val="none"/>
                <w:vertAlign w:val="baseline"/>
                <w:lang w:val="en-US" w:eastAsia="zh-CN"/>
              </w:rPr>
              <w:t>质保期（月或公里数）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发动机大修</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离合器大修</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变速器大修</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转向系大修</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全车喷漆</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更换电瓶</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更换发电机皮带</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更换高压线（套）</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更换火花塞（套）</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更换节温器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更换发动机</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更换气门室盖垫</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更换汽油泵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更换水泵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更换水管</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16</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更换正时皮带</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清洗怠速阀</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清洗喷油头（免洗/拆洗）</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19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调修喷油头</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更换机油泵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换气缸垫</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换活塞环</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换前刹车分泵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换后刹车分泵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换刹车真空助力泵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26</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更换半轴防尘套(球笼)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27</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更换后减震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28</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更换后刹车片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29</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更换轮胎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30</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更换前减震器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31</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更换前刹车盘、片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32</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更换前刹车片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33</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更换外球笼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34</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更换下臂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35</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更换下臂球头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36</w:t>
            </w:r>
          </w:p>
        </w:tc>
        <w:tc>
          <w:tcPr>
            <w:tcW w:w="2899" w:type="dxa"/>
            <w:vAlign w:val="center"/>
          </w:tcPr>
          <w:p>
            <w:pPr>
              <w:keepNext w:val="0"/>
              <w:keepLines w:val="0"/>
              <w:widowControl/>
              <w:suppressLineNumbers w:val="0"/>
              <w:jc w:val="both"/>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更换转向横拉杆 </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更换转向助力泵</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轮胎换位（全车）</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39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修离合器换片</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换离合器总泵及碗</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换离合器分泵及碗</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换变速箱后油封</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换后半轴</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换后轮轴承及油封</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修传动轴、换万向节</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46</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换刹车总泵皮碗</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换刹车分泵皮碗</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 A/C 开关</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49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更换大灯(总成)</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更换大灯开关</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更换灯泡</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更换点火开关</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更换尾灯(总成)</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更换雾灯(前)</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更换仪表灯泡</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56</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更换转向灯开关</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检修线路</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修发电机总成</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59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修天线（电动）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修雨刷器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检修全车线路</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换小灯总成</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修刹车灯</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修换机油水温感应器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换汽油表浮子</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66</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修换前保险杠</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修换后保险杠</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修风挡漏水</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69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换前风挡玻璃</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配门把</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71</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修玻璃升降器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72</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修水箱</w:t>
            </w:r>
            <w:r>
              <w:rPr>
                <w:rStyle w:val="31"/>
                <w:rFonts w:hint="eastAsia" w:ascii="宋体" w:hAnsi="宋体" w:cs="宋体"/>
                <w:b w:val="0"/>
                <w:bCs/>
                <w:color w:val="000000"/>
                <w:kern w:val="0"/>
                <w:sz w:val="24"/>
                <w:szCs w:val="24"/>
                <w:highlight w:val="none"/>
                <w:vertAlign w:val="baseline"/>
                <w:lang w:val="en-US" w:eastAsia="zh-CN"/>
              </w:rPr>
              <w:tab/>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73</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修里程表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74</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更换三元催化转化器</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75</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后保险杠喷漆</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76</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前保险杠喷漆</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77</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发动机室舱盖喷漆</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78</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单门喷漆</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79</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前单边叶子板喷漆</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80</w:t>
            </w:r>
          </w:p>
        </w:tc>
        <w:tc>
          <w:tcPr>
            <w:tcW w:w="2899" w:type="dxa"/>
            <w:vAlign w:val="center"/>
          </w:tcPr>
          <w:p>
            <w:pPr>
              <w:keepNext w:val="0"/>
              <w:keepLines w:val="0"/>
              <w:pageBreakBefore w:val="0"/>
              <w:kinsoku/>
              <w:wordWrap/>
              <w:overflowPunct/>
              <w:topLinePunct w:val="0"/>
              <w:bidi w:val="0"/>
              <w:spacing w:line="360" w:lineRule="auto"/>
              <w:ind w:right="0"/>
              <w:jc w:val="both"/>
              <w:textAlignment w:val="auto"/>
              <w:rPr>
                <w:rStyle w:val="31"/>
                <w:rFonts w:hint="eastAsia"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电脑检测</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0" w:type="dxa"/>
            <w:gridSpan w:val="2"/>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合计（元/小时）</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w:t>
            </w:r>
          </w:p>
        </w:tc>
        <w:tc>
          <w:tcPr>
            <w:tcW w:w="1747"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750"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0" w:type="dxa"/>
            <w:gridSpan w:val="2"/>
          </w:tcPr>
          <w:p>
            <w:pPr>
              <w:keepNext w:val="0"/>
              <w:keepLines w:val="0"/>
              <w:pageBreakBefore w:val="0"/>
              <w:kinsoku/>
              <w:wordWrap/>
              <w:overflowPunct/>
              <w:topLinePunct w:val="0"/>
              <w:bidi w:val="0"/>
              <w:spacing w:line="360" w:lineRule="auto"/>
              <w:ind w:right="0"/>
              <w:jc w:val="both"/>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总计（元/小时）</w:t>
            </w:r>
          </w:p>
        </w:tc>
        <w:tc>
          <w:tcPr>
            <w:tcW w:w="10485" w:type="dxa"/>
            <w:gridSpan w:val="6"/>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cs="宋体"/>
                <w:b w:val="0"/>
                <w:bCs/>
                <w:color w:val="000000"/>
                <w:kern w:val="0"/>
                <w:sz w:val="24"/>
                <w:szCs w:val="24"/>
                <w:highlight w:val="none"/>
                <w:vertAlign w:val="baseline"/>
                <w:lang w:val="en-US" w:eastAsia="zh-CN"/>
              </w:rPr>
            </w:pPr>
          </w:p>
        </w:tc>
      </w:tr>
    </w:tbl>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2024-2025年度车辆维修保养项目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SZRFYZB202407-125</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4663924"/>
      <w:bookmarkStart w:id="14" w:name="_Toc193187103"/>
      <w:bookmarkStart w:id="15" w:name="_Toc188808838"/>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262069"/>
      <w:bookmarkStart w:id="17" w:name="_Toc48995851"/>
      <w:bookmarkStart w:id="18" w:name="_Toc49019236"/>
      <w:bookmarkStart w:id="19" w:name="_Toc48791235"/>
      <w:bookmarkStart w:id="20" w:name="_Toc47261690"/>
      <w:bookmarkStart w:id="21" w:name="_Toc47418731"/>
      <w:bookmarkStart w:id="22" w:name="_Toc194663925"/>
      <w:bookmarkStart w:id="23" w:name="_Toc193187104"/>
      <w:bookmarkStart w:id="24" w:name="_Toc49019497"/>
      <w:bookmarkStart w:id="25" w:name="_Toc193126888"/>
      <w:bookmarkStart w:id="26" w:name="_Toc47418255"/>
      <w:bookmarkStart w:id="27" w:name="_Toc47418938"/>
      <w:bookmarkStart w:id="28" w:name="_Toc47261885"/>
      <w:bookmarkStart w:id="29" w:name="_Toc188808839"/>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27897"/>
      <w:bookmarkStart w:id="31" w:name="_Toc352691662"/>
      <w:bookmarkStart w:id="32" w:name="_Toc369531698"/>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152042578"/>
      <w:bookmarkStart w:id="34" w:name="_Toc369531699"/>
      <w:bookmarkStart w:id="35" w:name="_Toc361508754"/>
      <w:bookmarkStart w:id="36" w:name="_Toc352691663"/>
      <w:bookmarkStart w:id="37" w:name="_Toc247514248"/>
      <w:bookmarkStart w:id="38" w:name="_Toc144974858"/>
      <w:bookmarkStart w:id="39" w:name="_Toc300835211"/>
      <w:bookmarkStart w:id="40" w:name="_Toc15573"/>
      <w:bookmarkStart w:id="41" w:name="_Toc247527829"/>
      <w:bookmarkStart w:id="42" w:name="_Toc384308377"/>
      <w:bookmarkStart w:id="43" w:name="_Toc152045789"/>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8791236"/>
      <w:bookmarkStart w:id="45" w:name="_Toc49019498"/>
      <w:bookmarkStart w:id="46" w:name="_Toc48995852"/>
      <w:bookmarkStart w:id="47" w:name="_Toc47262070"/>
      <w:bookmarkStart w:id="48" w:name="_Toc47418939"/>
      <w:bookmarkStart w:id="49" w:name="_Toc47418732"/>
      <w:bookmarkStart w:id="50" w:name="_Toc47261691"/>
      <w:bookmarkStart w:id="51" w:name="_Toc47261886"/>
      <w:bookmarkStart w:id="52" w:name="_Toc49019237"/>
      <w:bookmarkStart w:id="53" w:name="_Toc47418256"/>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tbl>
      <w:tblPr>
        <w:tblStyle w:val="21"/>
        <w:tblW w:w="7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（一）</w:t>
            </w:r>
            <w:r>
              <w:rPr>
                <w:rFonts w:hint="eastAsia" w:ascii="宋体" w:hAnsi="宋体" w:eastAsia="宋体" w:cs="宋体"/>
                <w:b w:val="0"/>
                <w:bCs/>
                <w:color w:val="000000"/>
                <w:kern w:val="0"/>
                <w:sz w:val="24"/>
                <w:szCs w:val="24"/>
                <w:vertAlign w:val="baseline"/>
                <w:lang w:val="en-US" w:eastAsia="zh-CN" w:bidi="ar"/>
              </w:rPr>
              <w:t>方案设备</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救援应急方案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3.零配件质量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通用设备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6.</w:t>
            </w:r>
            <w:r>
              <w:rPr>
                <w:rFonts w:hint="eastAsia" w:ascii="宋体" w:hAnsi="宋体" w:eastAsia="宋体" w:cs="宋体"/>
                <w:b w:val="0"/>
                <w:bCs/>
                <w:color w:val="000000"/>
                <w:kern w:val="0"/>
                <w:sz w:val="24"/>
                <w:szCs w:val="24"/>
                <w:lang w:val="en-US" w:eastAsia="zh-CN" w:bidi="ar"/>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（二）</w:t>
            </w:r>
            <w:r>
              <w:rPr>
                <w:rFonts w:hint="eastAsia" w:ascii="宋体" w:hAnsi="宋体" w:eastAsia="宋体" w:cs="宋体"/>
                <w:b w:val="0"/>
                <w:bCs/>
                <w:color w:val="000000"/>
                <w:kern w:val="0"/>
                <w:sz w:val="24"/>
                <w:szCs w:val="24"/>
                <w:vertAlign w:val="baseline"/>
                <w:lang w:val="en-US" w:eastAsia="zh-CN" w:bidi="ar"/>
              </w:rPr>
              <w:t>人员</w:t>
            </w:r>
            <w:r>
              <w:rPr>
                <w:rFonts w:hint="eastAsia" w:ascii="宋体" w:hAnsi="宋体" w:cs="宋体"/>
                <w:b w:val="0"/>
                <w:bCs/>
                <w:color w:val="000000"/>
                <w:kern w:val="0"/>
                <w:sz w:val="24"/>
                <w:szCs w:val="24"/>
                <w:vertAlign w:val="baseline"/>
                <w:lang w:val="en-US" w:eastAsia="zh-CN" w:bidi="ar"/>
              </w:rPr>
              <w:t>投入</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（三）</w:t>
            </w:r>
            <w:r>
              <w:rPr>
                <w:rFonts w:hint="eastAsia" w:ascii="宋体" w:hAnsi="宋体" w:eastAsia="宋体" w:cs="宋体"/>
                <w:b w:val="0"/>
                <w:bCs/>
                <w:color w:val="000000"/>
                <w:kern w:val="0"/>
                <w:sz w:val="24"/>
                <w:szCs w:val="24"/>
                <w:vertAlign w:val="baseline"/>
                <w:lang w:val="en-US" w:eastAsia="zh-CN" w:bidi="ar"/>
              </w:rPr>
              <w:t>组织管理</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（四）</w:t>
            </w:r>
            <w:r>
              <w:rPr>
                <w:rFonts w:hint="eastAsia" w:ascii="宋体" w:hAnsi="宋体" w:eastAsia="宋体" w:cs="宋体"/>
                <w:b w:val="0"/>
                <w:bCs/>
                <w:color w:val="000000"/>
                <w:kern w:val="0"/>
                <w:sz w:val="24"/>
                <w:szCs w:val="24"/>
                <w:vertAlign w:val="baseline"/>
                <w:lang w:val="en-US" w:eastAsia="zh-CN" w:bidi="ar"/>
              </w:rPr>
              <w:t>企业实力</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企业能力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经营维修场所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3.送修时间及场地距离本区域的距离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（五）安全环境保护</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安全防控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8" w:type="dxa"/>
            <w:gridSpan w:val="2"/>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（六）</w:t>
            </w:r>
            <w:r>
              <w:rPr>
                <w:rFonts w:hint="eastAsia" w:ascii="宋体" w:hAnsi="宋体" w:eastAsia="宋体" w:cs="宋体"/>
                <w:b w:val="0"/>
                <w:bCs/>
                <w:color w:val="000000"/>
                <w:kern w:val="0"/>
                <w:sz w:val="24"/>
                <w:szCs w:val="24"/>
                <w:lang w:val="en-US" w:eastAsia="zh-CN" w:bidi="ar"/>
              </w:rPr>
              <w:t>服务承诺</w:t>
            </w:r>
          </w:p>
        </w:tc>
      </w:tr>
    </w:tbl>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2024-2025年度车辆维修保养项目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2024-2025年度车辆维修保养项目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13</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2024-07-09T09:08:49Z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